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0" w:rsidRDefault="00C679B0">
      <w:pPr>
        <w:pStyle w:val="Heading3"/>
        <w:tabs>
          <w:tab w:val="left" w:pos="4320"/>
          <w:tab w:val="left" w:pos="5040"/>
        </w:tabs>
        <w:ind w:left="0" w:firstLine="0"/>
      </w:pPr>
      <w:bookmarkStart w:id="0" w:name="_GoBack"/>
      <w:bookmarkEnd w:id="0"/>
    </w:p>
    <w:p w:rsidR="00C679B0" w:rsidRDefault="009E7E27">
      <w:pPr>
        <w:pStyle w:val="Heading3"/>
        <w:tabs>
          <w:tab w:val="left" w:pos="4320"/>
          <w:tab w:val="left" w:pos="5040"/>
        </w:tabs>
        <w:ind w:left="0" w:firstLine="0"/>
        <w:jc w:val="right"/>
        <w:rPr>
          <w:b w:val="0"/>
          <w:sz w:val="24"/>
        </w:rPr>
      </w:pPr>
      <w:r>
        <w:rPr>
          <w:b w:val="0"/>
          <w:sz w:val="24"/>
        </w:rPr>
        <w:t>November 10</w:t>
      </w:r>
      <w:r w:rsidR="00027848" w:rsidRPr="00F67F5E">
        <w:rPr>
          <w:b w:val="0"/>
          <w:sz w:val="24"/>
        </w:rPr>
        <w:t>,</w:t>
      </w:r>
      <w:r w:rsidR="00BB6AD0">
        <w:rPr>
          <w:b w:val="0"/>
          <w:sz w:val="24"/>
        </w:rPr>
        <w:t xml:space="preserve"> </w:t>
      </w:r>
      <w:r w:rsidR="00027848" w:rsidRPr="00397BC6">
        <w:rPr>
          <w:b w:val="0"/>
          <w:sz w:val="24"/>
        </w:rPr>
        <w:t>201</w:t>
      </w:r>
      <w:r w:rsidR="00C94CA2">
        <w:rPr>
          <w:b w:val="0"/>
          <w:sz w:val="24"/>
        </w:rPr>
        <w:t>4</w:t>
      </w:r>
    </w:p>
    <w:p w:rsidR="009E7E27" w:rsidRPr="009E7E27" w:rsidRDefault="009E7E27" w:rsidP="009E7E27"/>
    <w:p w:rsidR="00C679B0" w:rsidRPr="007D729E" w:rsidRDefault="00A878A7">
      <w:pPr>
        <w:pStyle w:val="Heading3"/>
        <w:tabs>
          <w:tab w:val="left" w:pos="4320"/>
          <w:tab w:val="left" w:pos="5040"/>
        </w:tabs>
        <w:ind w:left="0" w:firstLine="0"/>
        <w:jc w:val="center"/>
        <w:rPr>
          <w:u w:val="single"/>
        </w:rPr>
      </w:pPr>
      <w:r w:rsidRPr="007D729E">
        <w:rPr>
          <w:bCs w:val="0"/>
          <w:sz w:val="24"/>
          <w:szCs w:val="24"/>
          <w:u w:val="single"/>
        </w:rPr>
        <w:t>FBI Releases 201</w:t>
      </w:r>
      <w:r w:rsidR="00C94CA2">
        <w:rPr>
          <w:bCs w:val="0"/>
          <w:sz w:val="24"/>
          <w:szCs w:val="24"/>
          <w:u w:val="single"/>
        </w:rPr>
        <w:t>3</w:t>
      </w:r>
      <w:r w:rsidRPr="007D729E">
        <w:rPr>
          <w:bCs w:val="0"/>
          <w:sz w:val="24"/>
          <w:szCs w:val="24"/>
          <w:u w:val="single"/>
        </w:rPr>
        <w:t xml:space="preserve"> Crime Statistics</w:t>
      </w:r>
    </w:p>
    <w:p w:rsidR="00027848" w:rsidRDefault="00027848" w:rsidP="005F3263">
      <w:pPr>
        <w:rPr>
          <w:i/>
        </w:rPr>
      </w:pPr>
    </w:p>
    <w:p w:rsidR="00661BC7" w:rsidRDefault="005F3263" w:rsidP="005F3263">
      <w:r w:rsidRPr="004C2EE6">
        <w:rPr>
          <w:i/>
        </w:rPr>
        <w:t>Washington, D.C.—</w:t>
      </w:r>
      <w:r w:rsidRPr="004C2EE6">
        <w:t xml:space="preserve"> </w:t>
      </w:r>
      <w:r w:rsidR="00A345AE">
        <w:t>T</w:t>
      </w:r>
      <w:r w:rsidRPr="004C2EE6">
        <w:t xml:space="preserve">he </w:t>
      </w:r>
      <w:r w:rsidR="00BE1021">
        <w:t>estimated</w:t>
      </w:r>
      <w:r w:rsidRPr="004C2EE6">
        <w:t xml:space="preserve"> number of violent crimes</w:t>
      </w:r>
      <w:r w:rsidR="001423E4">
        <w:t xml:space="preserve"> </w:t>
      </w:r>
      <w:r w:rsidR="00BE1021">
        <w:t xml:space="preserve">in the nation </w:t>
      </w:r>
      <w:r w:rsidR="00C94CA2">
        <w:t xml:space="preserve">decreased 4.4 </w:t>
      </w:r>
      <w:r w:rsidR="00362394">
        <w:t>percent</w:t>
      </w:r>
      <w:r w:rsidR="00E23FEF" w:rsidRPr="00E23FEF">
        <w:t xml:space="preserve"> </w:t>
      </w:r>
      <w:r w:rsidR="00E23FEF">
        <w:t>in 2013</w:t>
      </w:r>
      <w:r w:rsidR="00BE1021">
        <w:t xml:space="preserve"> when compared with 2012 data</w:t>
      </w:r>
      <w:r w:rsidR="00E13518">
        <w:t>,</w:t>
      </w:r>
      <w:r w:rsidR="00A345AE" w:rsidRPr="00A345AE">
        <w:t xml:space="preserve"> </w:t>
      </w:r>
      <w:r w:rsidR="00A345AE">
        <w:t>a</w:t>
      </w:r>
      <w:r w:rsidR="00A345AE" w:rsidRPr="004C2EE6">
        <w:t xml:space="preserve">ccording to </w:t>
      </w:r>
      <w:r w:rsidR="00BE1021">
        <w:t>FB</w:t>
      </w:r>
      <w:r w:rsidR="00FC1B48">
        <w:t>I</w:t>
      </w:r>
      <w:r w:rsidR="00BE1021">
        <w:t xml:space="preserve"> </w:t>
      </w:r>
      <w:r w:rsidR="00A345AE" w:rsidRPr="004C2EE6">
        <w:t>figures released today</w:t>
      </w:r>
      <w:r w:rsidR="001423E4">
        <w:t>.</w:t>
      </w:r>
      <w:r w:rsidR="00362394">
        <w:t xml:space="preserve"> </w:t>
      </w:r>
      <w:r w:rsidR="00C94CA2">
        <w:t>P</w:t>
      </w:r>
      <w:r w:rsidR="00362394">
        <w:t>roperty crimes</w:t>
      </w:r>
      <w:r w:rsidR="00882470">
        <w:t xml:space="preserve"> </w:t>
      </w:r>
      <w:r w:rsidR="00362394">
        <w:t xml:space="preserve">decreased </w:t>
      </w:r>
      <w:r w:rsidR="00C94CA2">
        <w:t>4.1</w:t>
      </w:r>
      <w:r w:rsidR="00362394">
        <w:t xml:space="preserve"> percent, marking the </w:t>
      </w:r>
      <w:r w:rsidR="00C94CA2">
        <w:t xml:space="preserve">11th </w:t>
      </w:r>
      <w:r w:rsidR="00362394">
        <w:t xml:space="preserve">straight year </w:t>
      </w:r>
      <w:r w:rsidR="00882470">
        <w:t>the collective estimates for these offenses declined.</w:t>
      </w:r>
    </w:p>
    <w:p w:rsidR="00661BC7" w:rsidRPr="004C2EE6" w:rsidRDefault="00661BC7" w:rsidP="005F3263"/>
    <w:p w:rsidR="005F3263" w:rsidRDefault="005F3263" w:rsidP="005F3263">
      <w:r w:rsidRPr="004C2EE6">
        <w:t>The</w:t>
      </w:r>
      <w:r>
        <w:t xml:space="preserve"> </w:t>
      </w:r>
      <w:r w:rsidR="00362394">
        <w:t>201</w:t>
      </w:r>
      <w:r w:rsidR="00C94CA2">
        <w:t>3</w:t>
      </w:r>
      <w:r w:rsidR="00362394">
        <w:t xml:space="preserve"> </w:t>
      </w:r>
      <w:r w:rsidRPr="004C2EE6">
        <w:t xml:space="preserve">statistics show the estimated </w:t>
      </w:r>
      <w:r w:rsidR="00362394">
        <w:t>rate</w:t>
      </w:r>
      <w:r w:rsidRPr="004C2EE6">
        <w:t xml:space="preserve"> of violent</w:t>
      </w:r>
      <w:r w:rsidR="00362394">
        <w:t xml:space="preserve"> crime was </w:t>
      </w:r>
      <w:r w:rsidR="00C94CA2">
        <w:t>367.9</w:t>
      </w:r>
      <w:r w:rsidR="00362394">
        <w:t xml:space="preserve"> offenses per 100,000 inhabitants</w:t>
      </w:r>
      <w:r w:rsidR="0075545D">
        <w:t>,</w:t>
      </w:r>
      <w:r>
        <w:t xml:space="preserve"> and </w:t>
      </w:r>
      <w:r w:rsidR="00362394">
        <w:t xml:space="preserve">the </w:t>
      </w:r>
      <w:r>
        <w:t xml:space="preserve">property </w:t>
      </w:r>
      <w:r w:rsidRPr="004C2EE6">
        <w:t>crime</w:t>
      </w:r>
      <w:r w:rsidR="00362394">
        <w:t xml:space="preserve"> rate was </w:t>
      </w:r>
      <w:r w:rsidR="00C94CA2">
        <w:t>2,730.7</w:t>
      </w:r>
      <w:r w:rsidR="00362394">
        <w:t xml:space="preserve"> offenses per 100,000 inhabitants. </w:t>
      </w:r>
      <w:r w:rsidR="00DD36CB">
        <w:t xml:space="preserve">The </w:t>
      </w:r>
      <w:r w:rsidR="00362394">
        <w:t xml:space="preserve">violent crime rate </w:t>
      </w:r>
      <w:r w:rsidR="00C94CA2">
        <w:t>declined 5.1 percent</w:t>
      </w:r>
      <w:r w:rsidR="00362394">
        <w:t xml:space="preserve"> compared to the 201</w:t>
      </w:r>
      <w:r w:rsidR="00C94CA2">
        <w:t>2</w:t>
      </w:r>
      <w:r w:rsidR="00362394">
        <w:t xml:space="preserve"> rate,</w:t>
      </w:r>
      <w:r w:rsidR="00DD36CB">
        <w:t xml:space="preserve"> </w:t>
      </w:r>
      <w:r w:rsidR="008B5B0A">
        <w:t xml:space="preserve">while </w:t>
      </w:r>
      <w:r w:rsidR="00362394">
        <w:t xml:space="preserve">the property crime rate </w:t>
      </w:r>
      <w:r w:rsidR="00A345AE">
        <w:t xml:space="preserve">declined </w:t>
      </w:r>
      <w:r w:rsidR="00C94CA2">
        <w:t>4.8</w:t>
      </w:r>
      <w:r w:rsidR="00362394">
        <w:t xml:space="preserve"> percent.</w:t>
      </w:r>
    </w:p>
    <w:p w:rsidR="00661BC7" w:rsidRPr="004C2EE6" w:rsidRDefault="00661BC7" w:rsidP="005F3263"/>
    <w:p w:rsidR="005F3263" w:rsidRPr="004C2EE6" w:rsidRDefault="005F3263" w:rsidP="005F3263">
      <w:r w:rsidRPr="004C2EE6">
        <w:t>The</w:t>
      </w:r>
      <w:r>
        <w:t>se and additional</w:t>
      </w:r>
      <w:r w:rsidRPr="004C2EE6">
        <w:t xml:space="preserve"> data are presented in the </w:t>
      </w:r>
      <w:r w:rsidR="008B1412">
        <w:t>201</w:t>
      </w:r>
      <w:r w:rsidR="00C94CA2">
        <w:t>3</w:t>
      </w:r>
      <w:r w:rsidRPr="004C2EE6">
        <w:t xml:space="preserve"> edition of the FBI’s annual </w:t>
      </w:r>
      <w:r>
        <w:t>report</w:t>
      </w:r>
      <w:r w:rsidRPr="004C2EE6">
        <w:t xml:space="preserve"> </w:t>
      </w:r>
      <w:r w:rsidRPr="004C2EE6">
        <w:rPr>
          <w:i/>
        </w:rPr>
        <w:t>Crime in the</w:t>
      </w:r>
      <w:r>
        <w:rPr>
          <w:i/>
        </w:rPr>
        <w:t xml:space="preserve"> </w:t>
      </w:r>
      <w:r w:rsidRPr="004C2EE6">
        <w:rPr>
          <w:i/>
        </w:rPr>
        <w:t>United</w:t>
      </w:r>
      <w:r w:rsidR="00150361">
        <w:rPr>
          <w:i/>
        </w:rPr>
        <w:t> </w:t>
      </w:r>
      <w:r w:rsidRPr="004C2EE6">
        <w:rPr>
          <w:i/>
        </w:rPr>
        <w:t>States</w:t>
      </w:r>
      <w:r>
        <w:rPr>
          <w:i/>
        </w:rPr>
        <w:t xml:space="preserve">. </w:t>
      </w:r>
      <w:r>
        <w:t xml:space="preserve">This publication is </w:t>
      </w:r>
      <w:r w:rsidRPr="004C2EE6">
        <w:t>a statistical compilation of offense and arrest data</w:t>
      </w:r>
      <w:r>
        <w:t xml:space="preserve"> </w:t>
      </w:r>
      <w:r w:rsidRPr="004C2EE6">
        <w:t>reported by law enforcement agencies voluntarily participating in the FBI’s Uniform Crime Reporting (UCR) Program.</w:t>
      </w:r>
    </w:p>
    <w:p w:rsidR="005F3263" w:rsidRPr="004C2EE6" w:rsidRDefault="005F3263" w:rsidP="005F3263"/>
    <w:p w:rsidR="005F3263" w:rsidRDefault="005F3263" w:rsidP="005F3263">
      <w:r w:rsidRPr="004C2EE6">
        <w:t xml:space="preserve">The UCR Program </w:t>
      </w:r>
      <w:r>
        <w:t>collects information on crimes reported by law enforcement agencies regarding the violent crimes of murder and nonnegligent manslaughter, rape, robbery, and aggravated assault as well as the property crimes of burglary, larceny-theft, motor vehicle theft, and arson. (Alt</w:t>
      </w:r>
      <w:r w:rsidRPr="004C2EE6">
        <w:t xml:space="preserve">hough the FBI classifies arson as a property crime, it does not estimate arson data because of variations in the level of participation </w:t>
      </w:r>
      <w:r>
        <w:t xml:space="preserve">by the reporting agencies. </w:t>
      </w:r>
      <w:r w:rsidRPr="004C2EE6">
        <w:t xml:space="preserve">Consequently, arson is not included in the property crime estimate.) The program also collects arrest data for </w:t>
      </w:r>
      <w:r>
        <w:t xml:space="preserve">the offenses listed above plus </w:t>
      </w:r>
      <w:r w:rsidRPr="004C2EE6">
        <w:t>2</w:t>
      </w:r>
      <w:r w:rsidR="00FD227C">
        <w:t>0</w:t>
      </w:r>
      <w:r w:rsidRPr="004C2EE6">
        <w:t xml:space="preserve"> offenses that include all other </w:t>
      </w:r>
      <w:r>
        <w:t>crimes</w:t>
      </w:r>
      <w:r w:rsidRPr="004C2EE6">
        <w:t xml:space="preserve"> except traffic violations.</w:t>
      </w:r>
    </w:p>
    <w:p w:rsidR="00DF2412" w:rsidRDefault="00DF2412" w:rsidP="005F3263"/>
    <w:p w:rsidR="00DF2412" w:rsidRPr="004C2EE6" w:rsidRDefault="00DF2412" w:rsidP="00DF2412">
      <w:r>
        <w:t>Prior to 2013, the FBI</w:t>
      </w:r>
      <w:r w:rsidR="00BE1021">
        <w:t>’s</w:t>
      </w:r>
      <w:r>
        <w:t xml:space="preserve"> UCR Program collected </w:t>
      </w:r>
      <w:r w:rsidR="00BE1021">
        <w:t xml:space="preserve">rape </w:t>
      </w:r>
      <w:r>
        <w:t xml:space="preserve">data in </w:t>
      </w:r>
      <w:r w:rsidR="001524E7">
        <w:t xml:space="preserve">the </w:t>
      </w:r>
      <w:r w:rsidRPr="00DF2412">
        <w:t>Summary Reporting System</w:t>
      </w:r>
      <w:r>
        <w:t xml:space="preserve"> </w:t>
      </w:r>
      <w:r w:rsidR="001524E7">
        <w:t xml:space="preserve">under </w:t>
      </w:r>
      <w:r>
        <w:t xml:space="preserve">the category </w:t>
      </w:r>
      <w:r w:rsidR="005571E6">
        <w:t>“</w:t>
      </w:r>
      <w:r>
        <w:t xml:space="preserve">forcible rape.” In 2013, the Program removed the term “forcible” from the title, and revised the definition. The legacy </w:t>
      </w:r>
      <w:r w:rsidR="00BD25B9" w:rsidRPr="00BD25B9">
        <w:t xml:space="preserve">UCR </w:t>
      </w:r>
      <w:r>
        <w:t xml:space="preserve">definition of rape is “The carnal knowledge of a female forcibly and against her will.” The revised </w:t>
      </w:r>
      <w:r w:rsidR="00C45904" w:rsidRPr="00C45904">
        <w:t xml:space="preserve">UCR </w:t>
      </w:r>
      <w:r>
        <w:t>definition of rape is “Penetration, no matter how slight, of the vagina or anus with any body part or object, or oral penetration by a sex organ of another person, without the consent of the victim.”</w:t>
      </w:r>
    </w:p>
    <w:p w:rsidR="005F3263" w:rsidRPr="004C2EE6" w:rsidRDefault="005F3263" w:rsidP="005F3263"/>
    <w:p w:rsidR="005F3263" w:rsidRPr="004C2EE6" w:rsidRDefault="003E0417" w:rsidP="005F3263">
      <w:r>
        <w:t>A total of</w:t>
      </w:r>
      <w:r w:rsidR="00362394">
        <w:t xml:space="preserve"> 18,</w:t>
      </w:r>
      <w:r w:rsidR="00C94CA2">
        <w:t>415</w:t>
      </w:r>
      <w:r w:rsidR="00362394">
        <w:t xml:space="preserve"> </w:t>
      </w:r>
      <w:r w:rsidR="005F3263" w:rsidRPr="004C2EE6">
        <w:t xml:space="preserve">city, county, </w:t>
      </w:r>
      <w:r w:rsidR="00362394">
        <w:t xml:space="preserve">state, </w:t>
      </w:r>
      <w:r w:rsidR="005F3263" w:rsidRPr="004C2EE6">
        <w:t>university</w:t>
      </w:r>
      <w:r w:rsidR="005F3263">
        <w:t xml:space="preserve"> and college</w:t>
      </w:r>
      <w:r w:rsidR="005F3263" w:rsidRPr="004C2EE6">
        <w:t>, tribal, and federal agencies participated in the UCR Program</w:t>
      </w:r>
      <w:r w:rsidR="00A345AE">
        <w:t xml:space="preserve"> in 201</w:t>
      </w:r>
      <w:r w:rsidR="00C94CA2">
        <w:t>3</w:t>
      </w:r>
      <w:r w:rsidR="005F3263" w:rsidRPr="004C2EE6">
        <w:t>. A summary of the statistics</w:t>
      </w:r>
      <w:r w:rsidR="005F3263">
        <w:t xml:space="preserve"> reported by these agencies, which are</w:t>
      </w:r>
      <w:r w:rsidR="005F3263" w:rsidRPr="004C2EE6">
        <w:t xml:space="preserve"> included in </w:t>
      </w:r>
      <w:r w:rsidR="005F3263" w:rsidRPr="004C2EE6">
        <w:rPr>
          <w:i/>
        </w:rPr>
        <w:t>Crime in the</w:t>
      </w:r>
      <w:r w:rsidR="005F3263">
        <w:rPr>
          <w:i/>
        </w:rPr>
        <w:t xml:space="preserve"> </w:t>
      </w:r>
      <w:r w:rsidR="005F3263" w:rsidRPr="004C2EE6">
        <w:rPr>
          <w:i/>
        </w:rPr>
        <w:t>United States</w:t>
      </w:r>
      <w:r w:rsidR="005F3263" w:rsidRPr="004C2EE6">
        <w:t xml:space="preserve">, </w:t>
      </w:r>
      <w:r w:rsidR="008B1412">
        <w:rPr>
          <w:i/>
        </w:rPr>
        <w:t>201</w:t>
      </w:r>
      <w:r w:rsidR="00C94CA2">
        <w:rPr>
          <w:i/>
        </w:rPr>
        <w:t>3</w:t>
      </w:r>
      <w:r w:rsidR="005F3263">
        <w:t>,</w:t>
      </w:r>
      <w:r w:rsidR="005F3263" w:rsidRPr="004C2EE6">
        <w:rPr>
          <w:i/>
        </w:rPr>
        <w:t xml:space="preserve"> </w:t>
      </w:r>
      <w:r w:rsidR="005F3263" w:rsidRPr="004C2EE6">
        <w:t>follows:</w:t>
      </w:r>
    </w:p>
    <w:p w:rsidR="005F3263" w:rsidRPr="004C2EE6" w:rsidRDefault="005F3263" w:rsidP="005F3263"/>
    <w:p w:rsidR="00334B8B" w:rsidRDefault="003E0417" w:rsidP="0085123A">
      <w:pPr>
        <w:pStyle w:val="ListParagraph"/>
        <w:numPr>
          <w:ilvl w:val="0"/>
          <w:numId w:val="43"/>
        </w:numPr>
      </w:pPr>
      <w:r>
        <w:t>I</w:t>
      </w:r>
      <w:r w:rsidR="00362394">
        <w:t>n 201</w:t>
      </w:r>
      <w:r w:rsidR="00C94CA2">
        <w:t>3</w:t>
      </w:r>
      <w:r w:rsidR="00362394">
        <w:t xml:space="preserve">, there were an estimated </w:t>
      </w:r>
      <w:r w:rsidR="00C94CA2">
        <w:t>1,163,146</w:t>
      </w:r>
      <w:r w:rsidR="00362394">
        <w:t xml:space="preserve"> violent crimes</w:t>
      </w:r>
      <w:r w:rsidR="00661BC7">
        <w:t xml:space="preserve">. </w:t>
      </w:r>
      <w:r w:rsidR="0085123A">
        <w:t>Each o</w:t>
      </w:r>
      <w:r w:rsidR="00C94CA2">
        <w:t xml:space="preserve">f the </w:t>
      </w:r>
      <w:r w:rsidR="00362394">
        <w:t xml:space="preserve">violent crimes </w:t>
      </w:r>
      <w:r w:rsidR="00C94CA2">
        <w:t>show declines (</w:t>
      </w:r>
      <w:r w:rsidR="00362394">
        <w:t>murder and nonnegligent manslaughter</w:t>
      </w:r>
      <w:r w:rsidR="00C94CA2">
        <w:t xml:space="preserve">—4.4 percent, </w:t>
      </w:r>
      <w:r w:rsidR="00362394">
        <w:t>rape</w:t>
      </w:r>
      <w:r w:rsidR="005571E6">
        <w:t xml:space="preserve"> </w:t>
      </w:r>
      <w:r w:rsidR="00BE1021">
        <w:t>[</w:t>
      </w:r>
      <w:r w:rsidR="005571E6">
        <w:t>legacy definition</w:t>
      </w:r>
      <w:r w:rsidR="00BE1021">
        <w:t>]</w:t>
      </w:r>
      <w:r w:rsidR="00C94CA2" w:rsidRPr="00C94CA2">
        <w:t>—</w:t>
      </w:r>
      <w:r w:rsidR="00C94CA2">
        <w:t>6.3 percent</w:t>
      </w:r>
      <w:r w:rsidR="00362394">
        <w:t>,</w:t>
      </w:r>
      <w:r w:rsidR="00C94CA2">
        <w:t xml:space="preserve"> </w:t>
      </w:r>
      <w:r w:rsidR="0085123A">
        <w:t>robbery</w:t>
      </w:r>
      <w:r w:rsidR="0085123A" w:rsidRPr="0085123A">
        <w:t>—</w:t>
      </w:r>
      <w:r w:rsidR="0085123A">
        <w:t xml:space="preserve">2.8 percent, and </w:t>
      </w:r>
      <w:r w:rsidR="00362394">
        <w:t>aggravated assault</w:t>
      </w:r>
      <w:r w:rsidR="00C94CA2" w:rsidRPr="00C94CA2">
        <w:t>—</w:t>
      </w:r>
      <w:r w:rsidR="00C94CA2">
        <w:t>5.</w:t>
      </w:r>
      <w:r w:rsidR="00C40753">
        <w:t>0</w:t>
      </w:r>
      <w:r w:rsidR="00C94CA2">
        <w:t xml:space="preserve"> percent</w:t>
      </w:r>
      <w:r w:rsidR="0085123A">
        <w:t>) compared with estimates from 2012.</w:t>
      </w:r>
      <w:r w:rsidR="00362394">
        <w:t xml:space="preserve"> </w:t>
      </w:r>
    </w:p>
    <w:p w:rsidR="00661BC7" w:rsidRDefault="00661BC7" w:rsidP="005F3263"/>
    <w:p w:rsidR="00536B0E" w:rsidRDefault="00362394" w:rsidP="00015D56">
      <w:pPr>
        <w:pStyle w:val="ListParagraph"/>
        <w:numPr>
          <w:ilvl w:val="0"/>
          <w:numId w:val="43"/>
        </w:numPr>
      </w:pPr>
      <w:r>
        <w:t xml:space="preserve">Nationwide, there were an estimated </w:t>
      </w:r>
      <w:r w:rsidR="0085123A">
        <w:t>8,632,512</w:t>
      </w:r>
      <w:r>
        <w:t xml:space="preserve"> property crimes.</w:t>
      </w:r>
      <w:r w:rsidR="00661BC7">
        <w:t xml:space="preserve"> </w:t>
      </w:r>
      <w:r w:rsidR="003E0417">
        <w:t>The e</w:t>
      </w:r>
      <w:r w:rsidR="00C8244C">
        <w:t>stimate</w:t>
      </w:r>
      <w:r w:rsidR="003E0417">
        <w:t>d number</w:t>
      </w:r>
      <w:r w:rsidR="00AE4BE1">
        <w:t>s</w:t>
      </w:r>
      <w:r w:rsidR="003E0417">
        <w:t xml:space="preserve"> </w:t>
      </w:r>
      <w:r w:rsidR="00AE4BE1">
        <w:t>of each</w:t>
      </w:r>
      <w:r w:rsidR="0085123A">
        <w:t xml:space="preserve"> of the </w:t>
      </w:r>
      <w:r w:rsidR="00DE2143">
        <w:t xml:space="preserve">property </w:t>
      </w:r>
      <w:r w:rsidR="0085123A">
        <w:t xml:space="preserve">crimes also show declines when compared </w:t>
      </w:r>
      <w:r w:rsidR="00DE2143">
        <w:t>with</w:t>
      </w:r>
      <w:r w:rsidR="0085123A">
        <w:t xml:space="preserve"> the previous year’s estimates. B</w:t>
      </w:r>
      <w:r w:rsidR="00C8244C">
        <w:t>urglar</w:t>
      </w:r>
      <w:r w:rsidR="00DF529C">
        <w:t>ies</w:t>
      </w:r>
      <w:r w:rsidR="001423E4">
        <w:t xml:space="preserve"> </w:t>
      </w:r>
      <w:r w:rsidR="0085123A">
        <w:t>dropped 8.6</w:t>
      </w:r>
      <w:r w:rsidR="00C8244C">
        <w:t xml:space="preserve"> percent</w:t>
      </w:r>
      <w:r w:rsidR="0085123A">
        <w:t>,</w:t>
      </w:r>
      <w:r w:rsidR="00C8244C">
        <w:t xml:space="preserve"> larceny-thefts </w:t>
      </w:r>
      <w:r w:rsidR="0085123A">
        <w:t>declined 2.7 percent</w:t>
      </w:r>
      <w:r w:rsidR="00C8244C">
        <w:t xml:space="preserve">, </w:t>
      </w:r>
      <w:r w:rsidR="0075545D">
        <w:t xml:space="preserve">and </w:t>
      </w:r>
      <w:r w:rsidR="00C8244C">
        <w:t xml:space="preserve">motor vehicle thefts </w:t>
      </w:r>
      <w:r w:rsidR="0085123A">
        <w:t>were down 3.3 percent.</w:t>
      </w:r>
    </w:p>
    <w:p w:rsidR="00661BC7" w:rsidRDefault="00661BC7" w:rsidP="005F3263"/>
    <w:p w:rsidR="00536B0E" w:rsidRDefault="00C8244C">
      <w:pPr>
        <w:pStyle w:val="ListParagraph"/>
        <w:numPr>
          <w:ilvl w:val="0"/>
          <w:numId w:val="43"/>
        </w:numPr>
      </w:pPr>
      <w:r>
        <w:t xml:space="preserve">Collectively, victims of property crimes (excluding arson) </w:t>
      </w:r>
      <w:r w:rsidR="003E0417">
        <w:t>suffered losses</w:t>
      </w:r>
      <w:r>
        <w:t xml:space="preserve"> </w:t>
      </w:r>
      <w:r w:rsidR="00DF529C">
        <w:t xml:space="preserve">calculated </w:t>
      </w:r>
      <w:r w:rsidR="003E0417">
        <w:t>at</w:t>
      </w:r>
      <w:r w:rsidR="00CD7E11">
        <w:t xml:space="preserve"> an estimated</w:t>
      </w:r>
      <w:r w:rsidR="003E0417">
        <w:t xml:space="preserve"> </w:t>
      </w:r>
      <w:r>
        <w:t>$</w:t>
      </w:r>
      <w:r w:rsidR="0085123A">
        <w:t>16.6</w:t>
      </w:r>
      <w:r>
        <w:t xml:space="preserve"> billion in 201</w:t>
      </w:r>
      <w:r w:rsidR="0085123A">
        <w:t>3</w:t>
      </w:r>
      <w:r>
        <w:t>.</w:t>
      </w:r>
    </w:p>
    <w:p w:rsidR="00661BC7" w:rsidRDefault="00661BC7" w:rsidP="005F3263"/>
    <w:p w:rsidR="00C22AC2" w:rsidRDefault="00C776D9">
      <w:pPr>
        <w:pStyle w:val="ListParagraph"/>
        <w:numPr>
          <w:ilvl w:val="0"/>
          <w:numId w:val="43"/>
        </w:numPr>
      </w:pPr>
      <w:r>
        <w:t>The FBI estimated that</w:t>
      </w:r>
      <w:r w:rsidR="00661BC7">
        <w:t xml:space="preserve"> </w:t>
      </w:r>
      <w:r>
        <w:t>agencies nationwide ma</w:t>
      </w:r>
      <w:r w:rsidR="00661BC7">
        <w:t>d</w:t>
      </w:r>
      <w:r>
        <w:t xml:space="preserve">e about </w:t>
      </w:r>
      <w:r w:rsidR="0085123A">
        <w:t>11.3</w:t>
      </w:r>
      <w:r>
        <w:t xml:space="preserve"> million arrests, excluding traffic violations</w:t>
      </w:r>
      <w:r w:rsidR="003E0417">
        <w:t>, in 201</w:t>
      </w:r>
      <w:r w:rsidR="0085123A">
        <w:t>3</w:t>
      </w:r>
      <w:r>
        <w:t>.</w:t>
      </w:r>
    </w:p>
    <w:p w:rsidR="00C22AC2" w:rsidRDefault="00C22AC2" w:rsidP="002E4721">
      <w:pPr>
        <w:pStyle w:val="ListParagraph"/>
      </w:pPr>
    </w:p>
    <w:p w:rsidR="00536B0E" w:rsidRDefault="00C776D9">
      <w:pPr>
        <w:pStyle w:val="ListParagraph"/>
        <w:numPr>
          <w:ilvl w:val="0"/>
          <w:numId w:val="43"/>
        </w:numPr>
      </w:pPr>
      <w:r>
        <w:t xml:space="preserve">The arrest rate for violent crime was </w:t>
      </w:r>
      <w:r w:rsidR="0051183F">
        <w:t>159.8</w:t>
      </w:r>
      <w:r>
        <w:t xml:space="preserve"> per 100,000 inhabitants</w:t>
      </w:r>
      <w:r w:rsidR="00805ED4">
        <w:t>,</w:t>
      </w:r>
      <w:r w:rsidR="003E0417">
        <w:t xml:space="preserve"> and </w:t>
      </w:r>
      <w:r w:rsidR="00A3035A">
        <w:t xml:space="preserve">the rate </w:t>
      </w:r>
      <w:r>
        <w:t xml:space="preserve">for property crime was </w:t>
      </w:r>
      <w:r w:rsidR="0051183F">
        <w:t>513.2</w:t>
      </w:r>
      <w:r>
        <w:t xml:space="preserve"> per 100,000 inhabitants.</w:t>
      </w:r>
      <w:r w:rsidR="00661BC7">
        <w:t xml:space="preserve"> </w:t>
      </w:r>
    </w:p>
    <w:p w:rsidR="00661BC7" w:rsidRDefault="00661BC7" w:rsidP="005F3263"/>
    <w:p w:rsidR="00536B0E" w:rsidRDefault="00C776D9">
      <w:pPr>
        <w:pStyle w:val="ListParagraph"/>
        <w:numPr>
          <w:ilvl w:val="0"/>
          <w:numId w:val="43"/>
        </w:numPr>
      </w:pPr>
      <w:r>
        <w:t xml:space="preserve">By violent crime offense, the arrest rate for murder and nonnegligent manslaughter was </w:t>
      </w:r>
      <w:r w:rsidR="0051183F">
        <w:t>3.4</w:t>
      </w:r>
      <w:r w:rsidR="00BE1021">
        <w:t xml:space="preserve"> per 100,000 inhabitants</w:t>
      </w:r>
      <w:r>
        <w:t>; rape</w:t>
      </w:r>
      <w:r w:rsidR="005571E6">
        <w:t xml:space="preserve"> (aggregate total</w:t>
      </w:r>
      <w:r w:rsidR="00076A35">
        <w:t xml:space="preserve"> of</w:t>
      </w:r>
      <w:r w:rsidR="005571E6">
        <w:t xml:space="preserve"> revised and legacy)</w:t>
      </w:r>
      <w:r>
        <w:t xml:space="preserve">, </w:t>
      </w:r>
      <w:r w:rsidR="0051183F">
        <w:t>5.5</w:t>
      </w:r>
      <w:r>
        <w:t xml:space="preserve">; robbery, </w:t>
      </w:r>
      <w:r w:rsidR="0051183F">
        <w:t>32.0</w:t>
      </w:r>
      <w:r>
        <w:t>; and aggravated assault</w:t>
      </w:r>
      <w:r w:rsidR="00A3035A">
        <w:t>,</w:t>
      </w:r>
      <w:r>
        <w:t xml:space="preserve"> </w:t>
      </w:r>
      <w:r w:rsidR="0051183F">
        <w:t>118.8</w:t>
      </w:r>
      <w:r w:rsidR="00661BC7">
        <w:t xml:space="preserve"> per 100,000 inhabitants.</w:t>
      </w:r>
      <w:r>
        <w:t xml:space="preserve"> </w:t>
      </w:r>
    </w:p>
    <w:p w:rsidR="00661BC7" w:rsidRPr="004C2EE6" w:rsidRDefault="00661BC7" w:rsidP="005F3263"/>
    <w:p w:rsidR="00536B0E" w:rsidRDefault="00C776D9">
      <w:pPr>
        <w:pStyle w:val="ListParagraph"/>
        <w:numPr>
          <w:ilvl w:val="0"/>
          <w:numId w:val="43"/>
        </w:numPr>
      </w:pPr>
      <w:r>
        <w:t>By property crime offense, the arrest rate for burglary was</w:t>
      </w:r>
      <w:r w:rsidR="003E0417">
        <w:t xml:space="preserve"> </w:t>
      </w:r>
      <w:r w:rsidR="0051183F">
        <w:t>82.9</w:t>
      </w:r>
      <w:r w:rsidR="00BE1021">
        <w:t xml:space="preserve"> per 100,000 inhabitants</w:t>
      </w:r>
      <w:r>
        <w:t xml:space="preserve">; larceny-theft, </w:t>
      </w:r>
      <w:r w:rsidR="0051183F">
        <w:t>405.5</w:t>
      </w:r>
      <w:r>
        <w:t>, and motor vehicle theft</w:t>
      </w:r>
      <w:r w:rsidR="00A3035A">
        <w:t xml:space="preserve">, </w:t>
      </w:r>
      <w:r w:rsidR="0051183F">
        <w:t>21.4</w:t>
      </w:r>
      <w:r>
        <w:t xml:space="preserve">. The arrest rate for arson was </w:t>
      </w:r>
      <w:r w:rsidR="0051183F">
        <w:t>3.4</w:t>
      </w:r>
      <w:r>
        <w:t xml:space="preserve"> per 100,000 inhabitants.</w:t>
      </w:r>
      <w:r w:rsidR="00661BC7">
        <w:t xml:space="preserve"> </w:t>
      </w:r>
    </w:p>
    <w:p w:rsidR="00661BC7" w:rsidRDefault="00661BC7" w:rsidP="00805ED4"/>
    <w:p w:rsidR="00536B0E" w:rsidRDefault="00C776D9">
      <w:pPr>
        <w:pStyle w:val="ListParagraph"/>
        <w:numPr>
          <w:ilvl w:val="0"/>
          <w:numId w:val="43"/>
        </w:numPr>
      </w:pPr>
      <w:r>
        <w:t>In 201</w:t>
      </w:r>
      <w:r w:rsidR="002C6E30">
        <w:t>3</w:t>
      </w:r>
      <w:r>
        <w:t xml:space="preserve">, there were </w:t>
      </w:r>
      <w:r w:rsidR="00A12352">
        <w:t>13,051</w:t>
      </w:r>
      <w:r>
        <w:t xml:space="preserve"> law enforcement agencies that reported their staffing levels to the FBI. These agencies reported that, as of October 31, 201</w:t>
      </w:r>
      <w:r w:rsidR="00A12352">
        <w:t>3</w:t>
      </w:r>
      <w:r>
        <w:t xml:space="preserve">, they collectively employed </w:t>
      </w:r>
      <w:r w:rsidR="00A12352">
        <w:t>626,942</w:t>
      </w:r>
      <w:r>
        <w:t xml:space="preserve"> sworn officers and </w:t>
      </w:r>
      <w:r w:rsidR="00A12352">
        <w:t>275,468</w:t>
      </w:r>
      <w:r>
        <w:t xml:space="preserve"> civilians, a rate of </w:t>
      </w:r>
      <w:r w:rsidR="00661BC7">
        <w:t>3.4 employees per 1,000 inhabitants.</w:t>
      </w:r>
    </w:p>
    <w:p w:rsidR="005F3263" w:rsidRPr="004C2EE6" w:rsidRDefault="005F3263" w:rsidP="00661BC7"/>
    <w:p w:rsidR="004839AD" w:rsidRPr="005F3263" w:rsidRDefault="005F3263" w:rsidP="007E0E45">
      <w:r w:rsidRPr="004C2EE6">
        <w:rPr>
          <w:b/>
        </w:rPr>
        <w:t>Caution against Ranking—</w:t>
      </w:r>
      <w:r w:rsidRPr="004C2EE6">
        <w:t xml:space="preserve">Each year when </w:t>
      </w:r>
      <w:r w:rsidRPr="004C2EE6">
        <w:rPr>
          <w:i/>
        </w:rPr>
        <w:t>Crime in the United States</w:t>
      </w:r>
      <w:r w:rsidRPr="004C2EE6">
        <w:t xml:space="preserve"> is published, some entities use the figures to compile rankings of cities and counties. These rough rankings provide no insight into the numerous variables that mold crime in a particular town, city, county, state, </w:t>
      </w:r>
      <w:r>
        <w:t xml:space="preserve">tribal area, </w:t>
      </w:r>
      <w:r w:rsidRPr="004C2EE6">
        <w:t xml:space="preserve">or region. Consequently, they lead to simplistic and/or incomplete analyses that often create misleading perceptions adversely affecting communities and their residents. Valid assessments are possible only with careful study and analysis of the range of unique conditions affecting each local law enforcement jurisdiction. </w:t>
      </w:r>
      <w:r w:rsidRPr="004C2EE6">
        <w:rPr>
          <w:b/>
        </w:rPr>
        <w:t>The data user is, therefore, cautioned against comparing statistical data of individual reporting units from cities, metropolitan areas, states, or colleges or universities solely on the basis of their population coverage or student enrollment.</w:t>
      </w:r>
    </w:p>
    <w:sectPr w:rsidR="004839AD" w:rsidRPr="005F3263" w:rsidSect="000278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5D" w:rsidRDefault="0075545D">
      <w:r>
        <w:separator/>
      </w:r>
    </w:p>
  </w:endnote>
  <w:endnote w:type="continuationSeparator" w:id="0">
    <w:p w:rsidR="0075545D" w:rsidRDefault="0075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5D" w:rsidRDefault="00AF70DE">
    <w:pPr>
      <w:pStyle w:val="Footer"/>
      <w:framePr w:wrap="around" w:vAnchor="text" w:hAnchor="margin" w:xAlign="center" w:y="1"/>
      <w:jc w:val="right"/>
      <w:rPr>
        <w:rStyle w:val="PageNumber"/>
      </w:rPr>
    </w:pPr>
    <w:r>
      <w:rPr>
        <w:rStyle w:val="PageNumber"/>
      </w:rPr>
      <w:fldChar w:fldCharType="begin"/>
    </w:r>
    <w:r w:rsidR="0075545D">
      <w:rPr>
        <w:rStyle w:val="PageNumber"/>
      </w:rPr>
      <w:instrText xml:space="preserve">PAGE  </w:instrText>
    </w:r>
    <w:r>
      <w:rPr>
        <w:rStyle w:val="PageNumber"/>
      </w:rPr>
      <w:fldChar w:fldCharType="end"/>
    </w:r>
  </w:p>
  <w:p w:rsidR="0075545D" w:rsidRDefault="00755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5D" w:rsidRDefault="00B858BC" w:rsidP="00027848">
    <w:pPr>
      <w:pStyle w:val="Footer"/>
      <w:rPr>
        <w:szCs w:val="16"/>
      </w:rPr>
    </w:pPr>
    <w:r>
      <w:rPr>
        <w:szCs w:val="16"/>
      </w:rPr>
      <w:pict>
        <v:rect id="_x0000_i1025" style="width:6in;height:1.5pt" o:hralign="center" o:hrstd="t" o:hrnoshade="t" o:hr="t" fillcolor="black" stroked="f"/>
      </w:pict>
    </w:r>
  </w:p>
  <w:p w:rsidR="0075545D" w:rsidRPr="00C45510" w:rsidRDefault="0075545D" w:rsidP="00C45510">
    <w:pPr>
      <w:pStyle w:val="Footer"/>
      <w:tabs>
        <w:tab w:val="clear" w:pos="4320"/>
        <w:tab w:val="left" w:pos="5310"/>
      </w:tabs>
      <w:rPr>
        <w:sz w:val="16"/>
        <w:szCs w:val="16"/>
      </w:rPr>
    </w:pPr>
    <w:r w:rsidRPr="00C45510">
      <w:rPr>
        <w:i/>
        <w:iCs/>
        <w:sz w:val="16"/>
        <w:szCs w:val="16"/>
      </w:rPr>
      <w:t>Crime in the United States, 201</w:t>
    </w:r>
    <w:r w:rsidR="00A12352">
      <w:rPr>
        <w:i/>
        <w:iCs/>
        <w:sz w:val="16"/>
        <w:szCs w:val="16"/>
      </w:rPr>
      <w:t>3</w:t>
    </w:r>
    <w:r w:rsidRPr="00C45510">
      <w:rPr>
        <w:sz w:val="16"/>
        <w:szCs w:val="16"/>
      </w:rPr>
      <w:tab/>
    </w:r>
    <w:r w:rsidRPr="00C45510">
      <w:rPr>
        <w:b/>
        <w:bCs/>
        <w:sz w:val="16"/>
        <w:szCs w:val="16"/>
      </w:rPr>
      <w:t>U.S. Department of Justice</w:t>
    </w:r>
    <w:r w:rsidRPr="00C45510">
      <w:rPr>
        <w:sz w:val="16"/>
        <w:szCs w:val="16"/>
      </w:rPr>
      <w:t>—Federal Bureau of Investigation</w:t>
    </w:r>
  </w:p>
  <w:p w:rsidR="0075545D" w:rsidRPr="00805ED4" w:rsidRDefault="0075545D" w:rsidP="00027848">
    <w:pPr>
      <w:pStyle w:val="Footer"/>
      <w:jc w:val="right"/>
      <w:rPr>
        <w:sz w:val="16"/>
        <w:szCs w:val="16"/>
      </w:rPr>
    </w:pPr>
    <w:r w:rsidRPr="00C45510">
      <w:rPr>
        <w:sz w:val="16"/>
        <w:szCs w:val="16"/>
      </w:rPr>
      <w:tab/>
      <w:t xml:space="preserve">                                       </w:t>
    </w:r>
    <w:r w:rsidRPr="00C45510">
      <w:rPr>
        <w:sz w:val="16"/>
        <w:szCs w:val="16"/>
      </w:rPr>
      <w:tab/>
      <w:t xml:space="preserve">           Released </w:t>
    </w:r>
    <w:r>
      <w:rPr>
        <w:sz w:val="16"/>
        <w:szCs w:val="16"/>
      </w:rPr>
      <w:t xml:space="preserve">Fall </w:t>
    </w:r>
    <w:r w:rsidRPr="00F67F5E">
      <w:rPr>
        <w:sz w:val="16"/>
        <w:szCs w:val="16"/>
      </w:rPr>
      <w:t>201</w:t>
    </w:r>
    <w:r w:rsidR="00A12352">
      <w:rPr>
        <w:sz w:val="16"/>
        <w:szCs w:val="16"/>
      </w:rPr>
      <w:t>4</w:t>
    </w:r>
  </w:p>
  <w:p w:rsidR="0075545D" w:rsidRPr="00C45510" w:rsidRDefault="00AF70DE" w:rsidP="00027848">
    <w:pPr>
      <w:pStyle w:val="Footer"/>
      <w:jc w:val="right"/>
      <w:rPr>
        <w:sz w:val="16"/>
        <w:szCs w:val="16"/>
      </w:rPr>
    </w:pPr>
    <w:r w:rsidRPr="00C45510">
      <w:rPr>
        <w:sz w:val="16"/>
        <w:szCs w:val="16"/>
      </w:rPr>
      <w:fldChar w:fldCharType="begin"/>
    </w:r>
    <w:r w:rsidR="0075545D" w:rsidRPr="00C45510">
      <w:rPr>
        <w:sz w:val="16"/>
        <w:szCs w:val="16"/>
      </w:rPr>
      <w:instrText xml:space="preserve"> PAGE   \* MERGEFORMAT </w:instrText>
    </w:r>
    <w:r w:rsidRPr="00C45510">
      <w:rPr>
        <w:sz w:val="16"/>
        <w:szCs w:val="16"/>
      </w:rPr>
      <w:fldChar w:fldCharType="separate"/>
    </w:r>
    <w:r w:rsidR="00B858BC">
      <w:rPr>
        <w:noProof/>
        <w:sz w:val="16"/>
        <w:szCs w:val="16"/>
      </w:rPr>
      <w:t>2</w:t>
    </w:r>
    <w:r w:rsidRPr="00C45510">
      <w:rPr>
        <w:sz w:val="16"/>
        <w:szCs w:val="16"/>
      </w:rPr>
      <w:fldChar w:fldCharType="end"/>
    </w:r>
  </w:p>
  <w:p w:rsidR="0075545D" w:rsidRDefault="0075545D" w:rsidP="00027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5D" w:rsidRDefault="00B858BC" w:rsidP="00027848">
    <w:pPr>
      <w:pStyle w:val="Footer"/>
      <w:rPr>
        <w:szCs w:val="16"/>
      </w:rPr>
    </w:pPr>
    <w:r>
      <w:rPr>
        <w:szCs w:val="16"/>
      </w:rPr>
      <w:pict>
        <v:rect id="_x0000_i1027" style="width:6in;height:1.5pt" o:hralign="center" o:hrstd="t" o:hrnoshade="t" o:hr="t" fillcolor="black" stroked="f"/>
      </w:pict>
    </w:r>
  </w:p>
  <w:p w:rsidR="0075545D" w:rsidRPr="00F67F5E" w:rsidRDefault="0075545D" w:rsidP="008968D6">
    <w:pPr>
      <w:pStyle w:val="Footer"/>
      <w:tabs>
        <w:tab w:val="clear" w:pos="4320"/>
        <w:tab w:val="clear" w:pos="8640"/>
        <w:tab w:val="left" w:pos="5310"/>
        <w:tab w:val="left" w:pos="7200"/>
      </w:tabs>
      <w:jc w:val="right"/>
      <w:rPr>
        <w:sz w:val="16"/>
        <w:szCs w:val="16"/>
      </w:rPr>
    </w:pPr>
    <w:r w:rsidRPr="008968D6">
      <w:rPr>
        <w:i/>
        <w:iCs/>
        <w:sz w:val="16"/>
        <w:szCs w:val="16"/>
      </w:rPr>
      <w:t>Crime in the United States, 20</w:t>
    </w:r>
    <w:r>
      <w:rPr>
        <w:i/>
        <w:iCs/>
        <w:sz w:val="16"/>
        <w:szCs w:val="16"/>
      </w:rPr>
      <w:t>1</w:t>
    </w:r>
    <w:r w:rsidR="00A12352">
      <w:rPr>
        <w:i/>
        <w:iCs/>
        <w:sz w:val="16"/>
        <w:szCs w:val="16"/>
      </w:rPr>
      <w:t>3</w:t>
    </w:r>
    <w:r w:rsidRPr="008968D6">
      <w:rPr>
        <w:sz w:val="16"/>
        <w:szCs w:val="16"/>
      </w:rPr>
      <w:tab/>
    </w:r>
    <w:r w:rsidRPr="008968D6">
      <w:rPr>
        <w:b/>
        <w:bCs/>
        <w:sz w:val="16"/>
        <w:szCs w:val="16"/>
      </w:rPr>
      <w:t>U.S. Department of Justice</w:t>
    </w:r>
    <w:r w:rsidRPr="008968D6">
      <w:rPr>
        <w:sz w:val="16"/>
        <w:szCs w:val="16"/>
      </w:rPr>
      <w:t>—Federal Bureau of Investigation</w:t>
    </w:r>
    <w:r w:rsidRPr="008968D6">
      <w:rPr>
        <w:sz w:val="16"/>
        <w:szCs w:val="16"/>
      </w:rPr>
      <w:tab/>
      <w:t xml:space="preserve">Released </w:t>
    </w:r>
    <w:r>
      <w:rPr>
        <w:sz w:val="16"/>
        <w:szCs w:val="16"/>
      </w:rPr>
      <w:t xml:space="preserve">Fall </w:t>
    </w:r>
    <w:r w:rsidRPr="00F67F5E">
      <w:rPr>
        <w:sz w:val="16"/>
        <w:szCs w:val="16"/>
      </w:rPr>
      <w:t>201</w:t>
    </w:r>
    <w:r w:rsidR="00A12352">
      <w:rPr>
        <w:sz w:val="16"/>
        <w:szCs w:val="16"/>
      </w:rPr>
      <w:t>4</w:t>
    </w:r>
  </w:p>
  <w:p w:rsidR="0075545D" w:rsidRPr="008968D6" w:rsidRDefault="0075545D">
    <w:pPr>
      <w:pStyle w:val="Footer"/>
      <w:jc w:val="right"/>
      <w:rPr>
        <w:sz w:val="16"/>
        <w:szCs w:val="16"/>
      </w:rPr>
    </w:pPr>
  </w:p>
  <w:p w:rsidR="0075545D" w:rsidRDefault="0075545D" w:rsidP="00027848">
    <w:pPr>
      <w:pStyle w:val="Footer"/>
      <w:rPr>
        <w:szCs w:val="16"/>
      </w:rPr>
    </w:pPr>
  </w:p>
  <w:p w:rsidR="0075545D" w:rsidRDefault="00755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5D" w:rsidRDefault="0075545D">
      <w:r>
        <w:separator/>
      </w:r>
    </w:p>
  </w:footnote>
  <w:footnote w:type="continuationSeparator" w:id="0">
    <w:p w:rsidR="0075545D" w:rsidRDefault="0075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BC" w:rsidRDefault="00B85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BC" w:rsidRDefault="00B85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5D" w:rsidRDefault="0075545D" w:rsidP="00027848">
    <w:pPr>
      <w:pStyle w:val="Header"/>
      <w:tabs>
        <w:tab w:val="clear" w:pos="4320"/>
        <w:tab w:val="clear" w:pos="8640"/>
        <w:tab w:val="left" w:pos="900"/>
        <w:tab w:val="left" w:pos="7155"/>
      </w:tabs>
      <w:spacing w:before="20"/>
      <w:rPr>
        <w:b/>
        <w:bCs/>
        <w:sz w:val="18"/>
        <w:szCs w:val="18"/>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23875" cy="542925"/>
          <wp:effectExtent l="19050" t="0" r="9525" b="0"/>
          <wp:wrapTight wrapText="bothSides">
            <wp:wrapPolygon edited="0">
              <wp:start x="-785" y="0"/>
              <wp:lineTo x="-785" y="21221"/>
              <wp:lineTo x="21993" y="21221"/>
              <wp:lineTo x="21993" y="0"/>
              <wp:lineTo x="-785" y="0"/>
            </wp:wrapPolygon>
          </wp:wrapTight>
          <wp:docPr id="1" name="Picture 1" descr="FBISE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SEALa"/>
                  <pic:cNvPicPr>
                    <a:picLocks noChangeAspect="1" noChangeArrowheads="1"/>
                  </pic:cNvPicPr>
                </pic:nvPicPr>
                <pic:blipFill>
                  <a:blip r:embed="rId1"/>
                  <a:srcRect/>
                  <a:stretch>
                    <a:fillRect/>
                  </a:stretch>
                </pic:blipFill>
                <pic:spPr bwMode="auto">
                  <a:xfrm>
                    <a:off x="0" y="0"/>
                    <a:ext cx="523875" cy="542925"/>
                  </a:xfrm>
                  <a:prstGeom prst="rect">
                    <a:avLst/>
                  </a:prstGeom>
                  <a:noFill/>
                </pic:spPr>
              </pic:pic>
            </a:graphicData>
          </a:graphic>
        </wp:anchor>
      </w:drawing>
    </w:r>
    <w:r>
      <w:tab/>
    </w:r>
    <w:r>
      <w:rPr>
        <w:b/>
        <w:bCs/>
        <w:sz w:val="18"/>
        <w:szCs w:val="18"/>
      </w:rPr>
      <w:t>Uniform Crime Report</w:t>
    </w:r>
    <w:r>
      <w:rPr>
        <w:b/>
        <w:bCs/>
        <w:sz w:val="18"/>
        <w:szCs w:val="18"/>
      </w:rPr>
      <w:tab/>
    </w:r>
  </w:p>
  <w:p w:rsidR="0075545D" w:rsidRDefault="0075545D" w:rsidP="00027848">
    <w:pPr>
      <w:pStyle w:val="Header"/>
      <w:tabs>
        <w:tab w:val="left" w:pos="900"/>
      </w:tabs>
      <w:rPr>
        <w:b/>
        <w:bCs/>
        <w:i/>
        <w:iCs/>
      </w:rPr>
    </w:pPr>
    <w:r>
      <w:rPr>
        <w:b/>
        <w:bCs/>
      </w:rPr>
      <w:tab/>
    </w:r>
    <w:r>
      <w:rPr>
        <w:b/>
        <w:bCs/>
        <w:i/>
        <w:iCs/>
      </w:rPr>
      <w:t>Crime in the United States, 201</w:t>
    </w:r>
    <w:r w:rsidR="00C94CA2">
      <w:rPr>
        <w:b/>
        <w:bCs/>
        <w:i/>
        <w:iCs/>
      </w:rPr>
      <w:t>3</w:t>
    </w:r>
  </w:p>
  <w:p w:rsidR="0075545D" w:rsidRDefault="0075545D" w:rsidP="00027848">
    <w:pPr>
      <w:pStyle w:val="Header"/>
      <w:tabs>
        <w:tab w:val="left" w:pos="900"/>
      </w:tabs>
      <w:rPr>
        <w:b/>
        <w:bCs/>
      </w:rPr>
    </w:pPr>
    <w:r>
      <w:rPr>
        <w:b/>
        <w:bCs/>
      </w:rPr>
      <w:tab/>
    </w:r>
  </w:p>
  <w:p w:rsidR="0075545D" w:rsidRDefault="00B858BC" w:rsidP="00027848">
    <w:pPr>
      <w:pStyle w:val="Header"/>
    </w:pPr>
    <w:r>
      <w:pict>
        <v:rect id="_x0000_i1026" style="width:6in;height:2.2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62C"/>
    <w:multiLevelType w:val="hybridMultilevel"/>
    <w:tmpl w:val="6D8C20CC"/>
    <w:lvl w:ilvl="0" w:tplc="E8DE171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C457C"/>
    <w:multiLevelType w:val="multilevel"/>
    <w:tmpl w:val="1888858E"/>
    <w:lvl w:ilvl="0">
      <w:start w:val="1"/>
      <w:numFmt w:val="none"/>
      <w:lvlText w:val="•"/>
      <w:legacy w:legacy="1" w:legacySpace="0" w:legacyIndent="720"/>
      <w:lvlJc w:val="left"/>
    </w:lvl>
    <w:lvl w:ilvl="1">
      <w:start w:val="1"/>
      <w:numFmt w:val="none"/>
      <w:lvlText w:val="•"/>
      <w:legacy w:legacy="1" w:legacySpace="0" w:legacyIndent="720"/>
      <w:lvlJc w:val="left"/>
    </w:lvl>
    <w:lvl w:ilvl="2">
      <w:start w:val="1"/>
      <w:numFmt w:val="none"/>
      <w:lvlText w:val="•"/>
      <w:legacy w:legacy="1" w:legacySpace="0" w:legacyIndent="720"/>
      <w:lvlJc w:val="left"/>
    </w:lvl>
    <w:lvl w:ilvl="3">
      <w:start w:val="1"/>
      <w:numFmt w:val="none"/>
      <w:lvlText w:val="•"/>
      <w:legacy w:legacy="1" w:legacySpace="0" w:legacyIndent="720"/>
      <w:lvlJc w:val="left"/>
    </w:lvl>
    <w:lvl w:ilvl="4">
      <w:start w:val="1"/>
      <w:numFmt w:val="none"/>
      <w:lvlText w:val="•"/>
      <w:legacy w:legacy="1" w:legacySpace="0" w:legacyIndent="720"/>
      <w:lvlJc w:val="left"/>
    </w:lvl>
    <w:lvl w:ilvl="5">
      <w:start w:val="1"/>
      <w:numFmt w:val="none"/>
      <w:lvlText w:val="•"/>
      <w:legacy w:legacy="1" w:legacySpace="0" w:legacyIndent="720"/>
      <w:lvlJc w:val="left"/>
    </w:lvl>
    <w:lvl w:ilvl="6">
      <w:start w:val="1"/>
      <w:numFmt w:val="none"/>
      <w:lvlText w:val="•"/>
      <w:legacy w:legacy="1" w:legacySpace="0" w:legacyIndent="720"/>
      <w:lvlJc w:val="left"/>
    </w:lvl>
    <w:lvl w:ilvl="7">
      <w:start w:val="1"/>
      <w:numFmt w:val="none"/>
      <w:lvlText w:val="•"/>
      <w:legacy w:legacy="1" w:legacySpace="0" w:legacyIndent="720"/>
      <w:lvlJc w:val="left"/>
    </w:lvl>
    <w:lvl w:ilvl="8">
      <w:start w:val="1"/>
      <w:numFmt w:val="lowerRoman"/>
      <w:lvlText w:val="%9"/>
      <w:legacy w:legacy="1" w:legacySpace="0" w:legacyIndent="720"/>
      <w:lvlJc w:val="left"/>
    </w:lvl>
  </w:abstractNum>
  <w:abstractNum w:abstractNumId="2">
    <w:nsid w:val="09221FB2"/>
    <w:multiLevelType w:val="multilevel"/>
    <w:tmpl w:val="3F8E9BAA"/>
    <w:lvl w:ilvl="0">
      <w:start w:val="1"/>
      <w:numFmt w:val="bullet"/>
      <w:lvlText w:val=""/>
      <w:lvlJc w:val="left"/>
      <w:pPr>
        <w:tabs>
          <w:tab w:val="num" w:pos="504"/>
        </w:tabs>
        <w:ind w:left="504" w:hanging="360"/>
      </w:pPr>
      <w:rPr>
        <w:rFonts w:ascii="Wingdings 2" w:hAnsi="Wingdings 2"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
    <w:nsid w:val="0A436D49"/>
    <w:multiLevelType w:val="hybridMultilevel"/>
    <w:tmpl w:val="3F8E9BAA"/>
    <w:lvl w:ilvl="0" w:tplc="CA6A0066">
      <w:start w:val="1"/>
      <w:numFmt w:val="bullet"/>
      <w:lvlText w:val=""/>
      <w:lvlJc w:val="left"/>
      <w:pPr>
        <w:tabs>
          <w:tab w:val="num" w:pos="504"/>
        </w:tabs>
        <w:ind w:left="504" w:hanging="360"/>
      </w:pPr>
      <w:rPr>
        <w:rFonts w:ascii="Wingdings 2" w:hAnsi="Wingdings 2"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nsid w:val="0DAE0EB5"/>
    <w:multiLevelType w:val="multilevel"/>
    <w:tmpl w:val="1888858E"/>
    <w:lvl w:ilvl="0">
      <w:start w:val="1"/>
      <w:numFmt w:val="none"/>
      <w:lvlText w:val="•"/>
      <w:legacy w:legacy="1" w:legacySpace="0" w:legacyIndent="720"/>
      <w:lvlJc w:val="left"/>
    </w:lvl>
    <w:lvl w:ilvl="1">
      <w:start w:val="1"/>
      <w:numFmt w:val="none"/>
      <w:lvlText w:val="•"/>
      <w:legacy w:legacy="1" w:legacySpace="0" w:legacyIndent="720"/>
      <w:lvlJc w:val="left"/>
    </w:lvl>
    <w:lvl w:ilvl="2">
      <w:start w:val="1"/>
      <w:numFmt w:val="none"/>
      <w:lvlText w:val="•"/>
      <w:legacy w:legacy="1" w:legacySpace="0" w:legacyIndent="720"/>
      <w:lvlJc w:val="left"/>
    </w:lvl>
    <w:lvl w:ilvl="3">
      <w:start w:val="1"/>
      <w:numFmt w:val="none"/>
      <w:lvlText w:val="•"/>
      <w:legacy w:legacy="1" w:legacySpace="0" w:legacyIndent="720"/>
      <w:lvlJc w:val="left"/>
    </w:lvl>
    <w:lvl w:ilvl="4">
      <w:start w:val="1"/>
      <w:numFmt w:val="none"/>
      <w:lvlText w:val="•"/>
      <w:legacy w:legacy="1" w:legacySpace="0" w:legacyIndent="720"/>
      <w:lvlJc w:val="left"/>
    </w:lvl>
    <w:lvl w:ilvl="5">
      <w:start w:val="1"/>
      <w:numFmt w:val="none"/>
      <w:lvlText w:val="•"/>
      <w:legacy w:legacy="1" w:legacySpace="0" w:legacyIndent="720"/>
      <w:lvlJc w:val="left"/>
    </w:lvl>
    <w:lvl w:ilvl="6">
      <w:start w:val="1"/>
      <w:numFmt w:val="none"/>
      <w:lvlText w:val="•"/>
      <w:legacy w:legacy="1" w:legacySpace="0" w:legacyIndent="720"/>
      <w:lvlJc w:val="left"/>
    </w:lvl>
    <w:lvl w:ilvl="7">
      <w:start w:val="1"/>
      <w:numFmt w:val="none"/>
      <w:lvlText w:val="•"/>
      <w:legacy w:legacy="1" w:legacySpace="0" w:legacyIndent="720"/>
      <w:lvlJc w:val="left"/>
    </w:lvl>
    <w:lvl w:ilvl="8">
      <w:start w:val="1"/>
      <w:numFmt w:val="lowerRoman"/>
      <w:lvlText w:val="%9"/>
      <w:legacy w:legacy="1" w:legacySpace="0" w:legacyIndent="720"/>
      <w:lvlJc w:val="left"/>
    </w:lvl>
  </w:abstractNum>
  <w:abstractNum w:abstractNumId="5">
    <w:nsid w:val="0F880124"/>
    <w:multiLevelType w:val="multilevel"/>
    <w:tmpl w:val="1888858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42633B5"/>
    <w:multiLevelType w:val="hybridMultilevel"/>
    <w:tmpl w:val="EEB418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D2952"/>
    <w:multiLevelType w:val="hybridMultilevel"/>
    <w:tmpl w:val="EF38C444"/>
    <w:lvl w:ilvl="0" w:tplc="1AC20C54">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B7EA3"/>
    <w:multiLevelType w:val="multilevel"/>
    <w:tmpl w:val="1888858E"/>
    <w:lvl w:ilvl="0">
      <w:start w:val="1"/>
      <w:numFmt w:val="none"/>
      <w:lvlText w:val="•"/>
      <w:legacy w:legacy="1" w:legacySpace="0" w:legacyIndent="720"/>
      <w:lvlJc w:val="left"/>
    </w:lvl>
    <w:lvl w:ilvl="1">
      <w:start w:val="1"/>
      <w:numFmt w:val="none"/>
      <w:lvlText w:val="•"/>
      <w:legacy w:legacy="1" w:legacySpace="0" w:legacyIndent="720"/>
      <w:lvlJc w:val="left"/>
    </w:lvl>
    <w:lvl w:ilvl="2">
      <w:start w:val="1"/>
      <w:numFmt w:val="none"/>
      <w:lvlText w:val="•"/>
      <w:legacy w:legacy="1" w:legacySpace="0" w:legacyIndent="720"/>
      <w:lvlJc w:val="left"/>
    </w:lvl>
    <w:lvl w:ilvl="3">
      <w:start w:val="1"/>
      <w:numFmt w:val="none"/>
      <w:lvlText w:val="•"/>
      <w:legacy w:legacy="1" w:legacySpace="0" w:legacyIndent="720"/>
      <w:lvlJc w:val="left"/>
    </w:lvl>
    <w:lvl w:ilvl="4">
      <w:start w:val="1"/>
      <w:numFmt w:val="none"/>
      <w:lvlText w:val="•"/>
      <w:legacy w:legacy="1" w:legacySpace="0" w:legacyIndent="720"/>
      <w:lvlJc w:val="left"/>
    </w:lvl>
    <w:lvl w:ilvl="5">
      <w:start w:val="1"/>
      <w:numFmt w:val="none"/>
      <w:lvlText w:val="•"/>
      <w:legacy w:legacy="1" w:legacySpace="0" w:legacyIndent="720"/>
      <w:lvlJc w:val="left"/>
    </w:lvl>
    <w:lvl w:ilvl="6">
      <w:start w:val="1"/>
      <w:numFmt w:val="none"/>
      <w:lvlText w:val="•"/>
      <w:legacy w:legacy="1" w:legacySpace="0" w:legacyIndent="720"/>
      <w:lvlJc w:val="left"/>
    </w:lvl>
    <w:lvl w:ilvl="7">
      <w:start w:val="1"/>
      <w:numFmt w:val="none"/>
      <w:lvlText w:val="•"/>
      <w:legacy w:legacy="1" w:legacySpace="0" w:legacyIndent="720"/>
      <w:lvlJc w:val="left"/>
    </w:lvl>
    <w:lvl w:ilvl="8">
      <w:start w:val="1"/>
      <w:numFmt w:val="lowerRoman"/>
      <w:lvlText w:val="%9"/>
      <w:legacy w:legacy="1" w:legacySpace="0" w:legacyIndent="720"/>
      <w:lvlJc w:val="left"/>
    </w:lvl>
  </w:abstractNum>
  <w:abstractNum w:abstractNumId="9">
    <w:nsid w:val="19812B8B"/>
    <w:multiLevelType w:val="hybridMultilevel"/>
    <w:tmpl w:val="60E8FE6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nsid w:val="1C757D3E"/>
    <w:multiLevelType w:val="hybridMultilevel"/>
    <w:tmpl w:val="0736EACC"/>
    <w:lvl w:ilvl="0" w:tplc="CA6A006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42B4"/>
    <w:multiLevelType w:val="multilevel"/>
    <w:tmpl w:val="8BD2850C"/>
    <w:lvl w:ilvl="0">
      <w:start w:val="1"/>
      <w:numFmt w:val="bullet"/>
      <w:lvlText w:val=""/>
      <w:lvlJc w:val="left"/>
      <w:pPr>
        <w:tabs>
          <w:tab w:val="num" w:pos="216"/>
        </w:tabs>
        <w:ind w:left="216" w:hanging="72"/>
      </w:pPr>
      <w:rPr>
        <w:rFonts w:ascii="Symbol" w:hAnsi="Symbol" w:hint="default"/>
      </w:r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7B4555B"/>
    <w:multiLevelType w:val="hybridMultilevel"/>
    <w:tmpl w:val="A582E20A"/>
    <w:lvl w:ilvl="0" w:tplc="CA6A0066">
      <w:start w:val="1"/>
      <w:numFmt w:val="bullet"/>
      <w:lvlText w:val=""/>
      <w:lvlJc w:val="left"/>
      <w:pPr>
        <w:tabs>
          <w:tab w:val="num" w:pos="504"/>
        </w:tabs>
        <w:ind w:left="504" w:hanging="360"/>
      </w:pPr>
      <w:rPr>
        <w:rFonts w:ascii="Wingdings 2" w:hAnsi="Wingdings 2"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nsid w:val="28C95EFD"/>
    <w:multiLevelType w:val="hybridMultilevel"/>
    <w:tmpl w:val="FEF48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1554E2"/>
    <w:multiLevelType w:val="multilevel"/>
    <w:tmpl w:val="1888858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98927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C155F6"/>
    <w:multiLevelType w:val="multilevel"/>
    <w:tmpl w:val="1888858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C917781"/>
    <w:multiLevelType w:val="multilevel"/>
    <w:tmpl w:val="1888858E"/>
    <w:lvl w:ilvl="0">
      <w:start w:val="1"/>
      <w:numFmt w:val="none"/>
      <w:lvlText w:val="•"/>
      <w:legacy w:legacy="1" w:legacySpace="0" w:legacyIndent="720"/>
      <w:lvlJc w:val="left"/>
    </w:lvl>
    <w:lvl w:ilvl="1">
      <w:start w:val="1"/>
      <w:numFmt w:val="none"/>
      <w:lvlText w:val="•"/>
      <w:legacy w:legacy="1" w:legacySpace="0" w:legacyIndent="720"/>
      <w:lvlJc w:val="left"/>
    </w:lvl>
    <w:lvl w:ilvl="2">
      <w:start w:val="1"/>
      <w:numFmt w:val="none"/>
      <w:lvlText w:val="•"/>
      <w:legacy w:legacy="1" w:legacySpace="0" w:legacyIndent="720"/>
      <w:lvlJc w:val="left"/>
    </w:lvl>
    <w:lvl w:ilvl="3">
      <w:start w:val="1"/>
      <w:numFmt w:val="none"/>
      <w:lvlText w:val="•"/>
      <w:legacy w:legacy="1" w:legacySpace="0" w:legacyIndent="720"/>
      <w:lvlJc w:val="left"/>
    </w:lvl>
    <w:lvl w:ilvl="4">
      <w:start w:val="1"/>
      <w:numFmt w:val="none"/>
      <w:lvlText w:val="•"/>
      <w:legacy w:legacy="1" w:legacySpace="0" w:legacyIndent="720"/>
      <w:lvlJc w:val="left"/>
    </w:lvl>
    <w:lvl w:ilvl="5">
      <w:start w:val="1"/>
      <w:numFmt w:val="none"/>
      <w:lvlText w:val="•"/>
      <w:legacy w:legacy="1" w:legacySpace="0" w:legacyIndent="720"/>
      <w:lvlJc w:val="left"/>
    </w:lvl>
    <w:lvl w:ilvl="6">
      <w:start w:val="1"/>
      <w:numFmt w:val="none"/>
      <w:lvlText w:val="•"/>
      <w:legacy w:legacy="1" w:legacySpace="0" w:legacyIndent="720"/>
      <w:lvlJc w:val="left"/>
    </w:lvl>
    <w:lvl w:ilvl="7">
      <w:start w:val="1"/>
      <w:numFmt w:val="none"/>
      <w:lvlText w:val="•"/>
      <w:legacy w:legacy="1" w:legacySpace="0" w:legacyIndent="720"/>
      <w:lvlJc w:val="left"/>
    </w:lvl>
    <w:lvl w:ilvl="8">
      <w:start w:val="1"/>
      <w:numFmt w:val="lowerRoman"/>
      <w:lvlText w:val="%9"/>
      <w:legacy w:legacy="1" w:legacySpace="0" w:legacyIndent="720"/>
      <w:lvlJc w:val="left"/>
    </w:lvl>
  </w:abstractNum>
  <w:abstractNum w:abstractNumId="18">
    <w:nsid w:val="34BB2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864D20"/>
    <w:multiLevelType w:val="hybridMultilevel"/>
    <w:tmpl w:val="60E83A5C"/>
    <w:lvl w:ilvl="0" w:tplc="1AC20C54">
      <w:start w:val="1"/>
      <w:numFmt w:val="bullet"/>
      <w:lvlText w:val=""/>
      <w:lvlJc w:val="left"/>
      <w:pPr>
        <w:tabs>
          <w:tab w:val="num" w:pos="216"/>
        </w:tabs>
        <w:ind w:left="216"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A7F57"/>
    <w:multiLevelType w:val="hybridMultilevel"/>
    <w:tmpl w:val="BB8A549C"/>
    <w:lvl w:ilvl="0" w:tplc="CA6A0066">
      <w:start w:val="1"/>
      <w:numFmt w:val="bullet"/>
      <w:lvlText w:val=""/>
      <w:lvlJc w:val="left"/>
      <w:pPr>
        <w:tabs>
          <w:tab w:val="num" w:pos="1704"/>
        </w:tabs>
        <w:ind w:left="1704" w:hanging="360"/>
      </w:pPr>
      <w:rPr>
        <w:rFonts w:ascii="Wingdings 2" w:hAnsi="Wingdings 2" w:hint="default"/>
      </w:rPr>
    </w:lvl>
    <w:lvl w:ilvl="1" w:tplc="04090003" w:tentative="1">
      <w:start w:val="1"/>
      <w:numFmt w:val="bullet"/>
      <w:lvlText w:val="o"/>
      <w:lvlJc w:val="left"/>
      <w:pPr>
        <w:tabs>
          <w:tab w:val="num" w:pos="2784"/>
        </w:tabs>
        <w:ind w:left="2784" w:hanging="360"/>
      </w:pPr>
      <w:rPr>
        <w:rFonts w:ascii="Courier New" w:hAnsi="Courier New" w:cs="Courier New" w:hint="default"/>
      </w:rPr>
    </w:lvl>
    <w:lvl w:ilvl="2" w:tplc="04090005" w:tentative="1">
      <w:start w:val="1"/>
      <w:numFmt w:val="bullet"/>
      <w:lvlText w:val=""/>
      <w:lvlJc w:val="left"/>
      <w:pPr>
        <w:tabs>
          <w:tab w:val="num" w:pos="3504"/>
        </w:tabs>
        <w:ind w:left="3504" w:hanging="360"/>
      </w:pPr>
      <w:rPr>
        <w:rFonts w:ascii="Wingdings" w:hAnsi="Wingdings" w:hint="default"/>
      </w:rPr>
    </w:lvl>
    <w:lvl w:ilvl="3" w:tplc="04090001" w:tentative="1">
      <w:start w:val="1"/>
      <w:numFmt w:val="bullet"/>
      <w:lvlText w:val=""/>
      <w:lvlJc w:val="left"/>
      <w:pPr>
        <w:tabs>
          <w:tab w:val="num" w:pos="4224"/>
        </w:tabs>
        <w:ind w:left="4224" w:hanging="360"/>
      </w:pPr>
      <w:rPr>
        <w:rFonts w:ascii="Symbol" w:hAnsi="Symbol" w:hint="default"/>
      </w:rPr>
    </w:lvl>
    <w:lvl w:ilvl="4" w:tplc="04090003" w:tentative="1">
      <w:start w:val="1"/>
      <w:numFmt w:val="bullet"/>
      <w:lvlText w:val="o"/>
      <w:lvlJc w:val="left"/>
      <w:pPr>
        <w:tabs>
          <w:tab w:val="num" w:pos="4944"/>
        </w:tabs>
        <w:ind w:left="4944" w:hanging="360"/>
      </w:pPr>
      <w:rPr>
        <w:rFonts w:ascii="Courier New" w:hAnsi="Courier New" w:cs="Courier New" w:hint="default"/>
      </w:rPr>
    </w:lvl>
    <w:lvl w:ilvl="5" w:tplc="04090005" w:tentative="1">
      <w:start w:val="1"/>
      <w:numFmt w:val="bullet"/>
      <w:lvlText w:val=""/>
      <w:lvlJc w:val="left"/>
      <w:pPr>
        <w:tabs>
          <w:tab w:val="num" w:pos="5664"/>
        </w:tabs>
        <w:ind w:left="5664" w:hanging="360"/>
      </w:pPr>
      <w:rPr>
        <w:rFonts w:ascii="Wingdings" w:hAnsi="Wingdings" w:hint="default"/>
      </w:rPr>
    </w:lvl>
    <w:lvl w:ilvl="6" w:tplc="04090001" w:tentative="1">
      <w:start w:val="1"/>
      <w:numFmt w:val="bullet"/>
      <w:lvlText w:val=""/>
      <w:lvlJc w:val="left"/>
      <w:pPr>
        <w:tabs>
          <w:tab w:val="num" w:pos="6384"/>
        </w:tabs>
        <w:ind w:left="6384" w:hanging="360"/>
      </w:pPr>
      <w:rPr>
        <w:rFonts w:ascii="Symbol" w:hAnsi="Symbol" w:hint="default"/>
      </w:rPr>
    </w:lvl>
    <w:lvl w:ilvl="7" w:tplc="04090003" w:tentative="1">
      <w:start w:val="1"/>
      <w:numFmt w:val="bullet"/>
      <w:lvlText w:val="o"/>
      <w:lvlJc w:val="left"/>
      <w:pPr>
        <w:tabs>
          <w:tab w:val="num" w:pos="7104"/>
        </w:tabs>
        <w:ind w:left="7104" w:hanging="360"/>
      </w:pPr>
      <w:rPr>
        <w:rFonts w:ascii="Courier New" w:hAnsi="Courier New" w:cs="Courier New" w:hint="default"/>
      </w:rPr>
    </w:lvl>
    <w:lvl w:ilvl="8" w:tplc="04090005" w:tentative="1">
      <w:start w:val="1"/>
      <w:numFmt w:val="bullet"/>
      <w:lvlText w:val=""/>
      <w:lvlJc w:val="left"/>
      <w:pPr>
        <w:tabs>
          <w:tab w:val="num" w:pos="7824"/>
        </w:tabs>
        <w:ind w:left="7824" w:hanging="360"/>
      </w:pPr>
      <w:rPr>
        <w:rFonts w:ascii="Wingdings" w:hAnsi="Wingdings" w:hint="default"/>
      </w:rPr>
    </w:lvl>
  </w:abstractNum>
  <w:abstractNum w:abstractNumId="21">
    <w:nsid w:val="39D02E36"/>
    <w:multiLevelType w:val="multilevel"/>
    <w:tmpl w:val="EEB418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F5A9F"/>
    <w:multiLevelType w:val="hybridMultilevel"/>
    <w:tmpl w:val="3E68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57763"/>
    <w:multiLevelType w:val="hybridMultilevel"/>
    <w:tmpl w:val="AE56CFF6"/>
    <w:lvl w:ilvl="0" w:tplc="E8DE171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F00B89"/>
    <w:multiLevelType w:val="hybridMultilevel"/>
    <w:tmpl w:val="6916CFD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nsid w:val="5821231C"/>
    <w:multiLevelType w:val="hybridMultilevel"/>
    <w:tmpl w:val="4D0673E2"/>
    <w:lvl w:ilvl="0" w:tplc="CA6A006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35DD7"/>
    <w:multiLevelType w:val="multilevel"/>
    <w:tmpl w:val="FDFE83B4"/>
    <w:lvl w:ilvl="0">
      <w:start w:val="1"/>
      <w:numFmt w:val="bullet"/>
      <w:lvlText w:val=""/>
      <w:lvlJc w:val="left"/>
      <w:pPr>
        <w:tabs>
          <w:tab w:val="num" w:pos="216"/>
        </w:tabs>
        <w:ind w:left="216"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F6798B"/>
    <w:multiLevelType w:val="hybridMultilevel"/>
    <w:tmpl w:val="2A04485C"/>
    <w:lvl w:ilvl="0" w:tplc="1AC20C54">
      <w:start w:val="1"/>
      <w:numFmt w:val="bullet"/>
      <w:lvlText w:val=""/>
      <w:lvlJc w:val="left"/>
      <w:pPr>
        <w:tabs>
          <w:tab w:val="num" w:pos="216"/>
        </w:tabs>
        <w:ind w:left="216"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045BA7"/>
    <w:multiLevelType w:val="hybridMultilevel"/>
    <w:tmpl w:val="CB527EF0"/>
    <w:lvl w:ilvl="0" w:tplc="1AC20C54">
      <w:start w:val="1"/>
      <w:numFmt w:val="bullet"/>
      <w:lvlText w:val=""/>
      <w:lvlJc w:val="left"/>
      <w:pPr>
        <w:tabs>
          <w:tab w:val="num" w:pos="72"/>
        </w:tabs>
        <w:ind w:left="72" w:hanging="72"/>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9">
    <w:nsid w:val="5F230C1B"/>
    <w:multiLevelType w:val="hybridMultilevel"/>
    <w:tmpl w:val="430C77D6"/>
    <w:lvl w:ilvl="0" w:tplc="CA6A006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E258F"/>
    <w:multiLevelType w:val="hybridMultilevel"/>
    <w:tmpl w:val="522604A8"/>
    <w:lvl w:ilvl="0" w:tplc="CA6A006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A0CDF"/>
    <w:multiLevelType w:val="multilevel"/>
    <w:tmpl w:val="1888858E"/>
    <w:lvl w:ilvl="0">
      <w:start w:val="1"/>
      <w:numFmt w:val="none"/>
      <w:lvlText w:val="•"/>
      <w:legacy w:legacy="1" w:legacySpace="0" w:legacyIndent="720"/>
      <w:lvlJc w:val="left"/>
    </w:lvl>
    <w:lvl w:ilvl="1">
      <w:start w:val="1"/>
      <w:numFmt w:val="none"/>
      <w:lvlText w:val="•"/>
      <w:legacy w:legacy="1" w:legacySpace="0" w:legacyIndent="720"/>
      <w:lvlJc w:val="left"/>
    </w:lvl>
    <w:lvl w:ilvl="2">
      <w:start w:val="1"/>
      <w:numFmt w:val="none"/>
      <w:lvlText w:val="•"/>
      <w:legacy w:legacy="1" w:legacySpace="0" w:legacyIndent="720"/>
      <w:lvlJc w:val="left"/>
    </w:lvl>
    <w:lvl w:ilvl="3">
      <w:start w:val="1"/>
      <w:numFmt w:val="none"/>
      <w:lvlText w:val="•"/>
      <w:legacy w:legacy="1" w:legacySpace="0" w:legacyIndent="720"/>
      <w:lvlJc w:val="left"/>
    </w:lvl>
    <w:lvl w:ilvl="4">
      <w:start w:val="1"/>
      <w:numFmt w:val="none"/>
      <w:lvlText w:val="•"/>
      <w:legacy w:legacy="1" w:legacySpace="0" w:legacyIndent="720"/>
      <w:lvlJc w:val="left"/>
    </w:lvl>
    <w:lvl w:ilvl="5">
      <w:start w:val="1"/>
      <w:numFmt w:val="none"/>
      <w:lvlText w:val="•"/>
      <w:legacy w:legacy="1" w:legacySpace="0" w:legacyIndent="720"/>
      <w:lvlJc w:val="left"/>
    </w:lvl>
    <w:lvl w:ilvl="6">
      <w:start w:val="1"/>
      <w:numFmt w:val="none"/>
      <w:lvlText w:val="•"/>
      <w:legacy w:legacy="1" w:legacySpace="0" w:legacyIndent="720"/>
      <w:lvlJc w:val="left"/>
    </w:lvl>
    <w:lvl w:ilvl="7">
      <w:start w:val="1"/>
      <w:numFmt w:val="none"/>
      <w:lvlText w:val="•"/>
      <w:legacy w:legacy="1" w:legacySpace="0" w:legacyIndent="720"/>
      <w:lvlJc w:val="left"/>
    </w:lvl>
    <w:lvl w:ilvl="8">
      <w:start w:val="1"/>
      <w:numFmt w:val="lowerRoman"/>
      <w:lvlText w:val="%9"/>
      <w:legacy w:legacy="1" w:legacySpace="0" w:legacyIndent="720"/>
      <w:lvlJc w:val="left"/>
    </w:lvl>
  </w:abstractNum>
  <w:abstractNum w:abstractNumId="32">
    <w:nsid w:val="682931E4"/>
    <w:multiLevelType w:val="hybridMultilevel"/>
    <w:tmpl w:val="2DD83552"/>
    <w:lvl w:ilvl="0" w:tplc="E8DE17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D17679"/>
    <w:multiLevelType w:val="multilevel"/>
    <w:tmpl w:val="6D8C20CC"/>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680DAF"/>
    <w:multiLevelType w:val="multilevel"/>
    <w:tmpl w:val="1888858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CFC5FC3"/>
    <w:multiLevelType w:val="hybridMultilevel"/>
    <w:tmpl w:val="CEE25BEE"/>
    <w:lvl w:ilvl="0" w:tplc="CA6A006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715FBD"/>
    <w:multiLevelType w:val="hybridMultilevel"/>
    <w:tmpl w:val="1E10A824"/>
    <w:lvl w:ilvl="0" w:tplc="CA6A006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CA4682"/>
    <w:multiLevelType w:val="hybridMultilevel"/>
    <w:tmpl w:val="FDFE83B4"/>
    <w:lvl w:ilvl="0" w:tplc="1AC20C54">
      <w:start w:val="1"/>
      <w:numFmt w:val="bullet"/>
      <w:lvlText w:val=""/>
      <w:lvlJc w:val="left"/>
      <w:pPr>
        <w:tabs>
          <w:tab w:val="num" w:pos="216"/>
        </w:tabs>
        <w:ind w:left="216"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540C1C"/>
    <w:multiLevelType w:val="multilevel"/>
    <w:tmpl w:val="1888858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C367A6C"/>
    <w:multiLevelType w:val="multilevel"/>
    <w:tmpl w:val="AE56CFF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17"/>
  </w:num>
  <w:num w:numId="5">
    <w:abstractNumId w:val="31"/>
  </w:num>
  <w:num w:numId="6">
    <w:abstractNumId w:val="6"/>
  </w:num>
  <w:num w:numId="7">
    <w:abstractNumId w:val="21"/>
  </w:num>
  <w:num w:numId="8">
    <w:abstractNumId w:val="7"/>
  </w:num>
  <w:num w:numId="9">
    <w:abstractNumId w:val="37"/>
  </w:num>
  <w:num w:numId="10">
    <w:abstractNumId w:val="16"/>
  </w:num>
  <w:num w:numId="11">
    <w:abstractNumId w:val="5"/>
  </w:num>
  <w:num w:numId="12">
    <w:abstractNumId w:val="34"/>
  </w:num>
  <w:num w:numId="13">
    <w:abstractNumId w:val="38"/>
  </w:num>
  <w:num w:numId="14">
    <w:abstractNumId w:val="26"/>
  </w:num>
  <w:num w:numId="15">
    <w:abstractNumId w:val="28"/>
  </w:num>
  <w:num w:numId="16">
    <w:abstractNumId w:val="14"/>
  </w:num>
  <w:num w:numId="17">
    <w:abstractNumId w:val="11"/>
  </w:num>
  <w:num w:numId="18">
    <w:abstractNumId w:val="27"/>
  </w:num>
  <w:num w:numId="19">
    <w:abstractNumId w:val="19"/>
  </w:num>
  <w:num w:numId="20">
    <w:abstractNumId w:val="9"/>
  </w:num>
  <w:num w:numId="21">
    <w:abstractNumId w:val="24"/>
  </w:num>
  <w:num w:numId="22">
    <w:abstractNumId w:val="10"/>
  </w:num>
  <w:num w:numId="23">
    <w:abstractNumId w:val="3"/>
  </w:num>
  <w:num w:numId="24">
    <w:abstractNumId w:val="20"/>
  </w:num>
  <w:num w:numId="25">
    <w:abstractNumId w:val="12"/>
  </w:num>
  <w:num w:numId="26">
    <w:abstractNumId w:val="2"/>
  </w:num>
  <w:num w:numId="27">
    <w:abstractNumId w:val="32"/>
  </w:num>
  <w:num w:numId="28">
    <w:abstractNumId w:val="0"/>
  </w:num>
  <w:num w:numId="29">
    <w:abstractNumId w:val="23"/>
  </w:num>
  <w:num w:numId="30">
    <w:abstractNumId w:val="25"/>
  </w:num>
  <w:num w:numId="31">
    <w:abstractNumId w:val="15"/>
  </w:num>
  <w:num w:numId="32">
    <w:abstractNumId w:val="35"/>
  </w:num>
  <w:num w:numId="33">
    <w:abstractNumId w:val="18"/>
  </w:num>
  <w:num w:numId="34">
    <w:abstractNumId w:val="36"/>
  </w:num>
  <w:num w:numId="35">
    <w:abstractNumId w:val="33"/>
  </w:num>
  <w:num w:numId="36">
    <w:abstractNumId w:val="30"/>
  </w:num>
  <w:num w:numId="37">
    <w:abstractNumId w:val="39"/>
  </w:num>
  <w:num w:numId="38">
    <w:abstractNumId w:val="29"/>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0356"/>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7D"/>
    <w:rsid w:val="00000F36"/>
    <w:rsid w:val="00014D85"/>
    <w:rsid w:val="00015D56"/>
    <w:rsid w:val="00017663"/>
    <w:rsid w:val="00021B7D"/>
    <w:rsid w:val="00021FD9"/>
    <w:rsid w:val="00027578"/>
    <w:rsid w:val="00027848"/>
    <w:rsid w:val="00034C0A"/>
    <w:rsid w:val="00035A61"/>
    <w:rsid w:val="00041502"/>
    <w:rsid w:val="00042109"/>
    <w:rsid w:val="0004469C"/>
    <w:rsid w:val="00050A64"/>
    <w:rsid w:val="00076A35"/>
    <w:rsid w:val="00076B73"/>
    <w:rsid w:val="00082C45"/>
    <w:rsid w:val="000837BD"/>
    <w:rsid w:val="00094797"/>
    <w:rsid w:val="000A19F1"/>
    <w:rsid w:val="000A6AA2"/>
    <w:rsid w:val="000A7D0B"/>
    <w:rsid w:val="000C4A53"/>
    <w:rsid w:val="000D228F"/>
    <w:rsid w:val="000E3EF8"/>
    <w:rsid w:val="000F3BD9"/>
    <w:rsid w:val="00100E7A"/>
    <w:rsid w:val="00102F59"/>
    <w:rsid w:val="00123DBE"/>
    <w:rsid w:val="00132F47"/>
    <w:rsid w:val="001423E4"/>
    <w:rsid w:val="00150361"/>
    <w:rsid w:val="001524E7"/>
    <w:rsid w:val="00155866"/>
    <w:rsid w:val="00157E80"/>
    <w:rsid w:val="0016149E"/>
    <w:rsid w:val="00177483"/>
    <w:rsid w:val="0018015E"/>
    <w:rsid w:val="00191E57"/>
    <w:rsid w:val="001A2954"/>
    <w:rsid w:val="001A35D1"/>
    <w:rsid w:val="001A407F"/>
    <w:rsid w:val="001A4921"/>
    <w:rsid w:val="001F065B"/>
    <w:rsid w:val="001F3D69"/>
    <w:rsid w:val="001F652B"/>
    <w:rsid w:val="0021160A"/>
    <w:rsid w:val="00231128"/>
    <w:rsid w:val="00237304"/>
    <w:rsid w:val="00241A32"/>
    <w:rsid w:val="0026233A"/>
    <w:rsid w:val="00290C69"/>
    <w:rsid w:val="00293FD7"/>
    <w:rsid w:val="00295EE9"/>
    <w:rsid w:val="002C6987"/>
    <w:rsid w:val="002C6E30"/>
    <w:rsid w:val="002C7955"/>
    <w:rsid w:val="002C7CA5"/>
    <w:rsid w:val="002E042E"/>
    <w:rsid w:val="002E4721"/>
    <w:rsid w:val="00315812"/>
    <w:rsid w:val="00321554"/>
    <w:rsid w:val="00326FBF"/>
    <w:rsid w:val="00334B8B"/>
    <w:rsid w:val="0034168E"/>
    <w:rsid w:val="00362394"/>
    <w:rsid w:val="00374506"/>
    <w:rsid w:val="0037487D"/>
    <w:rsid w:val="003772CC"/>
    <w:rsid w:val="00380E76"/>
    <w:rsid w:val="00382D2B"/>
    <w:rsid w:val="00397BC6"/>
    <w:rsid w:val="003A23F7"/>
    <w:rsid w:val="003A57F5"/>
    <w:rsid w:val="003A6630"/>
    <w:rsid w:val="003C130D"/>
    <w:rsid w:val="003C4B9C"/>
    <w:rsid w:val="003D6614"/>
    <w:rsid w:val="003E0417"/>
    <w:rsid w:val="003E1A7E"/>
    <w:rsid w:val="003E6514"/>
    <w:rsid w:val="003F11C5"/>
    <w:rsid w:val="00415440"/>
    <w:rsid w:val="00446C8F"/>
    <w:rsid w:val="00455232"/>
    <w:rsid w:val="00470A17"/>
    <w:rsid w:val="00472DAC"/>
    <w:rsid w:val="00480B99"/>
    <w:rsid w:val="004839AD"/>
    <w:rsid w:val="004B152B"/>
    <w:rsid w:val="004B3158"/>
    <w:rsid w:val="004D7C46"/>
    <w:rsid w:val="004F76AF"/>
    <w:rsid w:val="0051183F"/>
    <w:rsid w:val="0053065D"/>
    <w:rsid w:val="00536B0E"/>
    <w:rsid w:val="00543399"/>
    <w:rsid w:val="005446E2"/>
    <w:rsid w:val="00546EA5"/>
    <w:rsid w:val="005559EC"/>
    <w:rsid w:val="005571E6"/>
    <w:rsid w:val="005715D5"/>
    <w:rsid w:val="00583A7E"/>
    <w:rsid w:val="00583E8A"/>
    <w:rsid w:val="00590F29"/>
    <w:rsid w:val="0059426C"/>
    <w:rsid w:val="005A02CD"/>
    <w:rsid w:val="005A02D7"/>
    <w:rsid w:val="005A09BB"/>
    <w:rsid w:val="005A49B6"/>
    <w:rsid w:val="005D690F"/>
    <w:rsid w:val="005E3929"/>
    <w:rsid w:val="005E53B7"/>
    <w:rsid w:val="005F2B12"/>
    <w:rsid w:val="005F3263"/>
    <w:rsid w:val="00605E6D"/>
    <w:rsid w:val="00615487"/>
    <w:rsid w:val="00617D80"/>
    <w:rsid w:val="00627A29"/>
    <w:rsid w:val="00632198"/>
    <w:rsid w:val="00652AF4"/>
    <w:rsid w:val="00661BC7"/>
    <w:rsid w:val="00665CD3"/>
    <w:rsid w:val="006755AF"/>
    <w:rsid w:val="0068343F"/>
    <w:rsid w:val="00692729"/>
    <w:rsid w:val="006A69A6"/>
    <w:rsid w:val="006A761F"/>
    <w:rsid w:val="006B535E"/>
    <w:rsid w:val="006D26C2"/>
    <w:rsid w:val="006E2C1E"/>
    <w:rsid w:val="006F12EA"/>
    <w:rsid w:val="007153AA"/>
    <w:rsid w:val="00727C6B"/>
    <w:rsid w:val="0075545D"/>
    <w:rsid w:val="00762F74"/>
    <w:rsid w:val="00793EEC"/>
    <w:rsid w:val="00794CC7"/>
    <w:rsid w:val="00797EA1"/>
    <w:rsid w:val="007C49AB"/>
    <w:rsid w:val="007D729E"/>
    <w:rsid w:val="007E0E45"/>
    <w:rsid w:val="007F23D5"/>
    <w:rsid w:val="00802A0D"/>
    <w:rsid w:val="00805ED4"/>
    <w:rsid w:val="00806FE2"/>
    <w:rsid w:val="0081276E"/>
    <w:rsid w:val="00817B00"/>
    <w:rsid w:val="00841780"/>
    <w:rsid w:val="00850DBB"/>
    <w:rsid w:val="0085123A"/>
    <w:rsid w:val="0086519E"/>
    <w:rsid w:val="00867FF6"/>
    <w:rsid w:val="00882470"/>
    <w:rsid w:val="0089585D"/>
    <w:rsid w:val="008968D6"/>
    <w:rsid w:val="00897C7D"/>
    <w:rsid w:val="008A6DD7"/>
    <w:rsid w:val="008B1412"/>
    <w:rsid w:val="008B4FED"/>
    <w:rsid w:val="008B5B0A"/>
    <w:rsid w:val="008B65C0"/>
    <w:rsid w:val="008C7109"/>
    <w:rsid w:val="008D415B"/>
    <w:rsid w:val="008D538E"/>
    <w:rsid w:val="008E0971"/>
    <w:rsid w:val="008E728D"/>
    <w:rsid w:val="008E787E"/>
    <w:rsid w:val="008F44C1"/>
    <w:rsid w:val="00911C58"/>
    <w:rsid w:val="00920973"/>
    <w:rsid w:val="00921EB7"/>
    <w:rsid w:val="009316FE"/>
    <w:rsid w:val="00947821"/>
    <w:rsid w:val="0095123D"/>
    <w:rsid w:val="00952FC2"/>
    <w:rsid w:val="00963109"/>
    <w:rsid w:val="00964355"/>
    <w:rsid w:val="00964BF1"/>
    <w:rsid w:val="009710FA"/>
    <w:rsid w:val="00981ED7"/>
    <w:rsid w:val="0098333D"/>
    <w:rsid w:val="0098362F"/>
    <w:rsid w:val="00990255"/>
    <w:rsid w:val="00992DD2"/>
    <w:rsid w:val="009A0C95"/>
    <w:rsid w:val="009A24D2"/>
    <w:rsid w:val="009A436D"/>
    <w:rsid w:val="009A7FDC"/>
    <w:rsid w:val="009B21D2"/>
    <w:rsid w:val="009B4E93"/>
    <w:rsid w:val="009C473E"/>
    <w:rsid w:val="009E318E"/>
    <w:rsid w:val="009E6ABF"/>
    <w:rsid w:val="009E7E27"/>
    <w:rsid w:val="00A01E22"/>
    <w:rsid w:val="00A1065C"/>
    <w:rsid w:val="00A12352"/>
    <w:rsid w:val="00A13D93"/>
    <w:rsid w:val="00A20217"/>
    <w:rsid w:val="00A27117"/>
    <w:rsid w:val="00A3035A"/>
    <w:rsid w:val="00A30665"/>
    <w:rsid w:val="00A345AE"/>
    <w:rsid w:val="00A37715"/>
    <w:rsid w:val="00A600AE"/>
    <w:rsid w:val="00A7297C"/>
    <w:rsid w:val="00A878A7"/>
    <w:rsid w:val="00A9531B"/>
    <w:rsid w:val="00AA0831"/>
    <w:rsid w:val="00AA4F10"/>
    <w:rsid w:val="00AB0678"/>
    <w:rsid w:val="00AC14A4"/>
    <w:rsid w:val="00AC2ED1"/>
    <w:rsid w:val="00AC6805"/>
    <w:rsid w:val="00AD44AC"/>
    <w:rsid w:val="00AE2F96"/>
    <w:rsid w:val="00AE4BE1"/>
    <w:rsid w:val="00AF43F6"/>
    <w:rsid w:val="00AF70DE"/>
    <w:rsid w:val="00B02A79"/>
    <w:rsid w:val="00B0795A"/>
    <w:rsid w:val="00B137F6"/>
    <w:rsid w:val="00B14681"/>
    <w:rsid w:val="00B40861"/>
    <w:rsid w:val="00B62D48"/>
    <w:rsid w:val="00B81DDA"/>
    <w:rsid w:val="00B858BC"/>
    <w:rsid w:val="00B90FE9"/>
    <w:rsid w:val="00B912C3"/>
    <w:rsid w:val="00BA7EE5"/>
    <w:rsid w:val="00BB6AD0"/>
    <w:rsid w:val="00BC777F"/>
    <w:rsid w:val="00BC77CA"/>
    <w:rsid w:val="00BD25B9"/>
    <w:rsid w:val="00BD3CE1"/>
    <w:rsid w:val="00BD643C"/>
    <w:rsid w:val="00BD77EA"/>
    <w:rsid w:val="00BE1021"/>
    <w:rsid w:val="00BE578D"/>
    <w:rsid w:val="00BE7102"/>
    <w:rsid w:val="00BF1DE1"/>
    <w:rsid w:val="00C11524"/>
    <w:rsid w:val="00C22077"/>
    <w:rsid w:val="00C22AC2"/>
    <w:rsid w:val="00C26872"/>
    <w:rsid w:val="00C321C1"/>
    <w:rsid w:val="00C40753"/>
    <w:rsid w:val="00C446EF"/>
    <w:rsid w:val="00C45510"/>
    <w:rsid w:val="00C45904"/>
    <w:rsid w:val="00C61FF3"/>
    <w:rsid w:val="00C6503F"/>
    <w:rsid w:val="00C679B0"/>
    <w:rsid w:val="00C75D9C"/>
    <w:rsid w:val="00C776D9"/>
    <w:rsid w:val="00C8244C"/>
    <w:rsid w:val="00C854BA"/>
    <w:rsid w:val="00C9287A"/>
    <w:rsid w:val="00C940CA"/>
    <w:rsid w:val="00C94CA2"/>
    <w:rsid w:val="00C963FF"/>
    <w:rsid w:val="00CB42B3"/>
    <w:rsid w:val="00CD0BE7"/>
    <w:rsid w:val="00CD31F6"/>
    <w:rsid w:val="00CD7E11"/>
    <w:rsid w:val="00CE2D97"/>
    <w:rsid w:val="00CF4E26"/>
    <w:rsid w:val="00D04EE8"/>
    <w:rsid w:val="00D135D3"/>
    <w:rsid w:val="00D15D97"/>
    <w:rsid w:val="00D36558"/>
    <w:rsid w:val="00D57E42"/>
    <w:rsid w:val="00D71F4A"/>
    <w:rsid w:val="00D76FC8"/>
    <w:rsid w:val="00DA14B6"/>
    <w:rsid w:val="00DB7650"/>
    <w:rsid w:val="00DC0CAC"/>
    <w:rsid w:val="00DD36CB"/>
    <w:rsid w:val="00DE2143"/>
    <w:rsid w:val="00DE69A3"/>
    <w:rsid w:val="00DE7024"/>
    <w:rsid w:val="00DF2412"/>
    <w:rsid w:val="00DF334A"/>
    <w:rsid w:val="00DF529C"/>
    <w:rsid w:val="00E00CC1"/>
    <w:rsid w:val="00E10535"/>
    <w:rsid w:val="00E13518"/>
    <w:rsid w:val="00E17175"/>
    <w:rsid w:val="00E20398"/>
    <w:rsid w:val="00E23FEF"/>
    <w:rsid w:val="00E24A6F"/>
    <w:rsid w:val="00E37CB1"/>
    <w:rsid w:val="00E4242F"/>
    <w:rsid w:val="00E4349E"/>
    <w:rsid w:val="00E45BDD"/>
    <w:rsid w:val="00E4699F"/>
    <w:rsid w:val="00E524E3"/>
    <w:rsid w:val="00E74F21"/>
    <w:rsid w:val="00E81C25"/>
    <w:rsid w:val="00E92271"/>
    <w:rsid w:val="00E97C34"/>
    <w:rsid w:val="00EA3695"/>
    <w:rsid w:val="00EB175D"/>
    <w:rsid w:val="00EB6AF8"/>
    <w:rsid w:val="00EC0E7A"/>
    <w:rsid w:val="00EE71B1"/>
    <w:rsid w:val="00EF670B"/>
    <w:rsid w:val="00EF6834"/>
    <w:rsid w:val="00F14AC7"/>
    <w:rsid w:val="00F15898"/>
    <w:rsid w:val="00F22213"/>
    <w:rsid w:val="00F2492C"/>
    <w:rsid w:val="00F35E34"/>
    <w:rsid w:val="00F361A2"/>
    <w:rsid w:val="00F42421"/>
    <w:rsid w:val="00F47DD3"/>
    <w:rsid w:val="00F5401D"/>
    <w:rsid w:val="00F54346"/>
    <w:rsid w:val="00F61B3B"/>
    <w:rsid w:val="00F63C58"/>
    <w:rsid w:val="00F65C52"/>
    <w:rsid w:val="00F67F5E"/>
    <w:rsid w:val="00F74B14"/>
    <w:rsid w:val="00F74CD9"/>
    <w:rsid w:val="00F7759C"/>
    <w:rsid w:val="00F97B50"/>
    <w:rsid w:val="00FA0C03"/>
    <w:rsid w:val="00FB56C2"/>
    <w:rsid w:val="00FC1B48"/>
    <w:rsid w:val="00FD227C"/>
    <w:rsid w:val="00FD781D"/>
    <w:rsid w:val="00FE4CC2"/>
    <w:rsid w:val="00FE7CC0"/>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F36"/>
    <w:rPr>
      <w:rFonts w:eastAsia="Times New Roman"/>
      <w:sz w:val="24"/>
      <w:szCs w:val="24"/>
    </w:rPr>
  </w:style>
  <w:style w:type="paragraph" w:styleId="Heading3">
    <w:name w:val="heading 3"/>
    <w:basedOn w:val="Normal"/>
    <w:next w:val="Normal"/>
    <w:qFormat/>
    <w:rsid w:val="00000F36"/>
    <w:pPr>
      <w:keepNext/>
      <w:ind w:left="5040" w:firstLine="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0F36"/>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000F36"/>
  </w:style>
  <w:style w:type="paragraph" w:styleId="Header">
    <w:name w:val="header"/>
    <w:aliases w:val="Header Char1,Header Char Char"/>
    <w:basedOn w:val="Normal"/>
    <w:link w:val="HeaderChar"/>
    <w:rsid w:val="00000F36"/>
    <w:pPr>
      <w:tabs>
        <w:tab w:val="center" w:pos="4320"/>
        <w:tab w:val="right" w:pos="8640"/>
      </w:tabs>
    </w:pPr>
  </w:style>
  <w:style w:type="paragraph" w:customStyle="1" w:styleId="a">
    <w:basedOn w:val="Normal"/>
    <w:rsid w:val="00000F36"/>
    <w:pPr>
      <w:spacing w:after="160"/>
    </w:pPr>
    <w:rPr>
      <w:rFonts w:ascii="Verdana" w:hAnsi="Verdana"/>
    </w:rPr>
  </w:style>
  <w:style w:type="character" w:styleId="Hyperlink">
    <w:name w:val="Hyperlink"/>
    <w:basedOn w:val="DefaultParagraphFont"/>
    <w:rsid w:val="00000F36"/>
    <w:rPr>
      <w:color w:val="0000FF"/>
      <w:u w:val="single"/>
    </w:rPr>
  </w:style>
  <w:style w:type="paragraph" w:customStyle="1" w:styleId="1BulletList">
    <w:name w:val="1Bullet List"/>
    <w:rsid w:val="00000F36"/>
    <w:pPr>
      <w:tabs>
        <w:tab w:val="left" w:pos="720"/>
      </w:tabs>
      <w:autoSpaceDE w:val="0"/>
      <w:autoSpaceDN w:val="0"/>
      <w:adjustRightInd w:val="0"/>
      <w:ind w:left="720" w:hanging="720"/>
    </w:pPr>
    <w:rPr>
      <w:sz w:val="24"/>
      <w:szCs w:val="24"/>
      <w:lang w:eastAsia="zh-CN"/>
    </w:rPr>
  </w:style>
  <w:style w:type="paragraph" w:styleId="Date">
    <w:name w:val="Date"/>
    <w:basedOn w:val="Normal"/>
    <w:next w:val="Normal"/>
    <w:rsid w:val="00000F36"/>
  </w:style>
  <w:style w:type="paragraph" w:customStyle="1" w:styleId="1Paragraph">
    <w:name w:val="1Paragraph"/>
    <w:rsid w:val="004F76AF"/>
    <w:pPr>
      <w:tabs>
        <w:tab w:val="left" w:pos="720"/>
      </w:tabs>
      <w:autoSpaceDE w:val="0"/>
      <w:autoSpaceDN w:val="0"/>
      <w:adjustRightInd w:val="0"/>
      <w:ind w:left="720" w:hanging="720"/>
    </w:pPr>
    <w:rPr>
      <w:sz w:val="24"/>
      <w:szCs w:val="24"/>
      <w:lang w:eastAsia="zh-CN"/>
    </w:rPr>
  </w:style>
  <w:style w:type="paragraph" w:styleId="BalloonText">
    <w:name w:val="Balloon Text"/>
    <w:basedOn w:val="Normal"/>
    <w:semiHidden/>
    <w:rsid w:val="00794CC7"/>
    <w:rPr>
      <w:rFonts w:ascii="Tahoma" w:hAnsi="Tahoma" w:cs="Tahoma"/>
      <w:sz w:val="16"/>
      <w:szCs w:val="16"/>
    </w:rPr>
  </w:style>
  <w:style w:type="character" w:styleId="CommentReference">
    <w:name w:val="annotation reference"/>
    <w:basedOn w:val="DefaultParagraphFont"/>
    <w:rsid w:val="00F61B3B"/>
    <w:rPr>
      <w:sz w:val="16"/>
      <w:szCs w:val="16"/>
    </w:rPr>
  </w:style>
  <w:style w:type="paragraph" w:styleId="CommentText">
    <w:name w:val="annotation text"/>
    <w:basedOn w:val="Normal"/>
    <w:link w:val="CommentTextChar"/>
    <w:rsid w:val="00F61B3B"/>
    <w:rPr>
      <w:sz w:val="20"/>
      <w:szCs w:val="20"/>
    </w:rPr>
  </w:style>
  <w:style w:type="character" w:customStyle="1" w:styleId="CommentTextChar">
    <w:name w:val="Comment Text Char"/>
    <w:basedOn w:val="DefaultParagraphFont"/>
    <w:link w:val="CommentText"/>
    <w:rsid w:val="00F61B3B"/>
    <w:rPr>
      <w:rFonts w:eastAsia="Times New Roman"/>
    </w:rPr>
  </w:style>
  <w:style w:type="paragraph" w:styleId="CommentSubject">
    <w:name w:val="annotation subject"/>
    <w:basedOn w:val="CommentText"/>
    <w:next w:val="CommentText"/>
    <w:link w:val="CommentSubjectChar"/>
    <w:rsid w:val="00F61B3B"/>
    <w:rPr>
      <w:b/>
      <w:bCs/>
    </w:rPr>
  </w:style>
  <w:style w:type="character" w:customStyle="1" w:styleId="CommentSubjectChar">
    <w:name w:val="Comment Subject Char"/>
    <w:basedOn w:val="CommentTextChar"/>
    <w:link w:val="CommentSubject"/>
    <w:rsid w:val="00F61B3B"/>
    <w:rPr>
      <w:rFonts w:eastAsia="Times New Roman"/>
      <w:b/>
      <w:bCs/>
    </w:rPr>
  </w:style>
  <w:style w:type="paragraph" w:styleId="ListParagraph">
    <w:name w:val="List Paragraph"/>
    <w:basedOn w:val="Normal"/>
    <w:uiPriority w:val="34"/>
    <w:qFormat/>
    <w:rsid w:val="005F3263"/>
    <w:pPr>
      <w:ind w:left="720"/>
    </w:pPr>
    <w:rPr>
      <w:rFonts w:ascii="Times" w:eastAsia="SimSun" w:hAnsi="Times" w:cs="Courier New"/>
      <w:szCs w:val="20"/>
      <w:lang w:eastAsia="zh-CN"/>
    </w:rPr>
  </w:style>
  <w:style w:type="character" w:customStyle="1" w:styleId="HeaderChar">
    <w:name w:val="Header Char"/>
    <w:aliases w:val="Header Char1 Char,Header Char Char Char"/>
    <w:basedOn w:val="DefaultParagraphFont"/>
    <w:link w:val="Header"/>
    <w:rsid w:val="0002784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F36"/>
    <w:rPr>
      <w:rFonts w:eastAsia="Times New Roman"/>
      <w:sz w:val="24"/>
      <w:szCs w:val="24"/>
    </w:rPr>
  </w:style>
  <w:style w:type="paragraph" w:styleId="Heading3">
    <w:name w:val="heading 3"/>
    <w:basedOn w:val="Normal"/>
    <w:next w:val="Normal"/>
    <w:qFormat/>
    <w:rsid w:val="00000F36"/>
    <w:pPr>
      <w:keepNext/>
      <w:ind w:left="5040" w:firstLine="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0F36"/>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000F36"/>
  </w:style>
  <w:style w:type="paragraph" w:styleId="Header">
    <w:name w:val="header"/>
    <w:aliases w:val="Header Char1,Header Char Char"/>
    <w:basedOn w:val="Normal"/>
    <w:link w:val="HeaderChar"/>
    <w:rsid w:val="00000F36"/>
    <w:pPr>
      <w:tabs>
        <w:tab w:val="center" w:pos="4320"/>
        <w:tab w:val="right" w:pos="8640"/>
      </w:tabs>
    </w:pPr>
  </w:style>
  <w:style w:type="paragraph" w:customStyle="1" w:styleId="a">
    <w:basedOn w:val="Normal"/>
    <w:rsid w:val="00000F36"/>
    <w:pPr>
      <w:spacing w:after="160"/>
    </w:pPr>
    <w:rPr>
      <w:rFonts w:ascii="Verdana" w:hAnsi="Verdana"/>
    </w:rPr>
  </w:style>
  <w:style w:type="character" w:styleId="Hyperlink">
    <w:name w:val="Hyperlink"/>
    <w:basedOn w:val="DefaultParagraphFont"/>
    <w:rsid w:val="00000F36"/>
    <w:rPr>
      <w:color w:val="0000FF"/>
      <w:u w:val="single"/>
    </w:rPr>
  </w:style>
  <w:style w:type="paragraph" w:customStyle="1" w:styleId="1BulletList">
    <w:name w:val="1Bullet List"/>
    <w:rsid w:val="00000F36"/>
    <w:pPr>
      <w:tabs>
        <w:tab w:val="left" w:pos="720"/>
      </w:tabs>
      <w:autoSpaceDE w:val="0"/>
      <w:autoSpaceDN w:val="0"/>
      <w:adjustRightInd w:val="0"/>
      <w:ind w:left="720" w:hanging="720"/>
    </w:pPr>
    <w:rPr>
      <w:sz w:val="24"/>
      <w:szCs w:val="24"/>
      <w:lang w:eastAsia="zh-CN"/>
    </w:rPr>
  </w:style>
  <w:style w:type="paragraph" w:styleId="Date">
    <w:name w:val="Date"/>
    <w:basedOn w:val="Normal"/>
    <w:next w:val="Normal"/>
    <w:rsid w:val="00000F36"/>
  </w:style>
  <w:style w:type="paragraph" w:customStyle="1" w:styleId="1Paragraph">
    <w:name w:val="1Paragraph"/>
    <w:rsid w:val="004F76AF"/>
    <w:pPr>
      <w:tabs>
        <w:tab w:val="left" w:pos="720"/>
      </w:tabs>
      <w:autoSpaceDE w:val="0"/>
      <w:autoSpaceDN w:val="0"/>
      <w:adjustRightInd w:val="0"/>
      <w:ind w:left="720" w:hanging="720"/>
    </w:pPr>
    <w:rPr>
      <w:sz w:val="24"/>
      <w:szCs w:val="24"/>
      <w:lang w:eastAsia="zh-CN"/>
    </w:rPr>
  </w:style>
  <w:style w:type="paragraph" w:styleId="BalloonText">
    <w:name w:val="Balloon Text"/>
    <w:basedOn w:val="Normal"/>
    <w:semiHidden/>
    <w:rsid w:val="00794CC7"/>
    <w:rPr>
      <w:rFonts w:ascii="Tahoma" w:hAnsi="Tahoma" w:cs="Tahoma"/>
      <w:sz w:val="16"/>
      <w:szCs w:val="16"/>
    </w:rPr>
  </w:style>
  <w:style w:type="character" w:styleId="CommentReference">
    <w:name w:val="annotation reference"/>
    <w:basedOn w:val="DefaultParagraphFont"/>
    <w:rsid w:val="00F61B3B"/>
    <w:rPr>
      <w:sz w:val="16"/>
      <w:szCs w:val="16"/>
    </w:rPr>
  </w:style>
  <w:style w:type="paragraph" w:styleId="CommentText">
    <w:name w:val="annotation text"/>
    <w:basedOn w:val="Normal"/>
    <w:link w:val="CommentTextChar"/>
    <w:rsid w:val="00F61B3B"/>
    <w:rPr>
      <w:sz w:val="20"/>
      <w:szCs w:val="20"/>
    </w:rPr>
  </w:style>
  <w:style w:type="character" w:customStyle="1" w:styleId="CommentTextChar">
    <w:name w:val="Comment Text Char"/>
    <w:basedOn w:val="DefaultParagraphFont"/>
    <w:link w:val="CommentText"/>
    <w:rsid w:val="00F61B3B"/>
    <w:rPr>
      <w:rFonts w:eastAsia="Times New Roman"/>
    </w:rPr>
  </w:style>
  <w:style w:type="paragraph" w:styleId="CommentSubject">
    <w:name w:val="annotation subject"/>
    <w:basedOn w:val="CommentText"/>
    <w:next w:val="CommentText"/>
    <w:link w:val="CommentSubjectChar"/>
    <w:rsid w:val="00F61B3B"/>
    <w:rPr>
      <w:b/>
      <w:bCs/>
    </w:rPr>
  </w:style>
  <w:style w:type="character" w:customStyle="1" w:styleId="CommentSubjectChar">
    <w:name w:val="Comment Subject Char"/>
    <w:basedOn w:val="CommentTextChar"/>
    <w:link w:val="CommentSubject"/>
    <w:rsid w:val="00F61B3B"/>
    <w:rPr>
      <w:rFonts w:eastAsia="Times New Roman"/>
      <w:b/>
      <w:bCs/>
    </w:rPr>
  </w:style>
  <w:style w:type="paragraph" w:styleId="ListParagraph">
    <w:name w:val="List Paragraph"/>
    <w:basedOn w:val="Normal"/>
    <w:uiPriority w:val="34"/>
    <w:qFormat/>
    <w:rsid w:val="005F3263"/>
    <w:pPr>
      <w:ind w:left="720"/>
    </w:pPr>
    <w:rPr>
      <w:rFonts w:ascii="Times" w:eastAsia="SimSun" w:hAnsi="Times" w:cs="Courier New"/>
      <w:szCs w:val="20"/>
      <w:lang w:eastAsia="zh-CN"/>
    </w:rPr>
  </w:style>
  <w:style w:type="character" w:customStyle="1" w:styleId="HeaderChar">
    <w:name w:val="Header Char"/>
    <w:aliases w:val="Header Char1 Char,Header Char Char Char"/>
    <w:basedOn w:val="DefaultParagraphFont"/>
    <w:link w:val="Header"/>
    <w:rsid w:val="000278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A0EF-0FEB-4D92-9384-7894A38A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4215</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2014-10-28T18:45:00Z</dcterms:created>
  <dcterms:modified xsi:type="dcterms:W3CDTF">2014-10-28T18:46:00Z</dcterms:modified>
</cp:coreProperties>
</file>